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E6D" w:rsidRPr="00D41261" w:rsidRDefault="00645E6D" w:rsidP="00645E6D">
      <w:pPr>
        <w:spacing w:line="360" w:lineRule="auto"/>
        <w:jc w:val="center"/>
        <w:rPr>
          <w:rFonts w:ascii="Times New Roman" w:hAnsi="Times New Roman" w:cs="Times New Roman"/>
          <w:b/>
          <w:caps/>
          <w:spacing w:val="80"/>
          <w:sz w:val="40"/>
          <w:szCs w:val="24"/>
        </w:rPr>
      </w:pPr>
      <w:r w:rsidRPr="00D41261">
        <w:rPr>
          <w:rFonts w:ascii="Times New Roman" w:hAnsi="Times New Roman" w:cs="Times New Roman"/>
          <w:b/>
          <w:caps/>
          <w:spacing w:val="80"/>
          <w:sz w:val="40"/>
          <w:szCs w:val="24"/>
        </w:rPr>
        <w:t xml:space="preserve">Tehetséggondozás </w:t>
      </w:r>
      <w:r w:rsidRPr="00D41261">
        <w:rPr>
          <w:rFonts w:ascii="Times New Roman" w:hAnsi="Times New Roman" w:cs="Times New Roman"/>
          <w:b/>
          <w:caps/>
          <w:spacing w:val="80"/>
          <w:sz w:val="40"/>
          <w:szCs w:val="24"/>
        </w:rPr>
        <w:br/>
        <w:t>az iskolában</w:t>
      </w:r>
    </w:p>
    <w:p w:rsidR="00645E6D" w:rsidRPr="004F4D14" w:rsidRDefault="00645E6D">
      <w:pPr>
        <w:rPr>
          <w:rFonts w:ascii="Times New Roman" w:hAnsi="Times New Roman" w:cs="Times New Roman"/>
          <w:b/>
          <w:caps/>
          <w:sz w:val="40"/>
          <w:szCs w:val="24"/>
        </w:rPr>
      </w:pPr>
      <w:r w:rsidRPr="004F4D14">
        <w:rPr>
          <w:rFonts w:ascii="Times New Roman" w:hAnsi="Times New Roman" w:cs="Times New Roman"/>
          <w:b/>
          <w:caps/>
          <w:sz w:val="40"/>
          <w:szCs w:val="24"/>
        </w:rPr>
        <w:br w:type="page"/>
      </w:r>
    </w:p>
    <w:p w:rsidR="00645E6D" w:rsidRPr="004F4D14" w:rsidRDefault="00645E6D" w:rsidP="00645E6D">
      <w:pPr>
        <w:rPr>
          <w:rFonts w:ascii="Times New Roman" w:hAnsi="Times New Roman" w:cs="Times New Roman"/>
          <w:b/>
          <w:caps/>
          <w:sz w:val="40"/>
          <w:szCs w:val="24"/>
        </w:rPr>
        <w:sectPr w:rsidR="00645E6D" w:rsidRPr="004F4D14" w:rsidSect="00645E6D">
          <w:pgSz w:w="11906" w:h="16838" w:code="9"/>
          <w:pgMar w:top="1701" w:right="1134" w:bottom="1701" w:left="1701" w:header="709" w:footer="709" w:gutter="0"/>
          <w:cols w:space="708"/>
          <w:vAlign w:val="center"/>
          <w:docGrid w:linePitch="360"/>
        </w:sectPr>
      </w:pPr>
    </w:p>
    <w:p w:rsidR="002F15E8" w:rsidRPr="004F4D14" w:rsidRDefault="00645E6D" w:rsidP="00645E6D">
      <w:pPr>
        <w:rPr>
          <w:rFonts w:ascii="Times New Roman" w:hAnsi="Times New Roman" w:cs="Times New Roman"/>
          <w:b/>
          <w:caps/>
          <w:sz w:val="40"/>
          <w:szCs w:val="24"/>
        </w:rPr>
      </w:pPr>
      <w:r w:rsidRPr="004F4D14">
        <w:rPr>
          <w:rFonts w:ascii="Times New Roman" w:hAnsi="Times New Roman" w:cs="Times New Roman"/>
          <w:b/>
          <w:caps/>
          <w:sz w:val="40"/>
          <w:szCs w:val="24"/>
        </w:rPr>
        <w:lastRenderedPageBreak/>
        <w:t>Tartalomjegyzék</w:t>
      </w:r>
    </w:p>
    <w:p w:rsidR="000279A0" w:rsidRPr="004F4D14" w:rsidRDefault="000279A0" w:rsidP="00645E6D">
      <w:pPr>
        <w:rPr>
          <w:rFonts w:ascii="Times New Roman" w:hAnsi="Times New Roman" w:cs="Times New Roman"/>
          <w:b/>
          <w:caps/>
          <w:sz w:val="40"/>
          <w:szCs w:val="24"/>
        </w:rPr>
      </w:pPr>
    </w:p>
    <w:p w:rsidR="000279A0" w:rsidRPr="004F4D14" w:rsidRDefault="000279A0" w:rsidP="00506156">
      <w:pPr>
        <w:pStyle w:val="Szakdogacm2"/>
      </w:pPr>
    </w:p>
    <w:p w:rsidR="000279A0" w:rsidRPr="004F4D14" w:rsidRDefault="000279A0">
      <w:pPr>
        <w:rPr>
          <w:rFonts w:ascii="Times New Roman" w:hAnsi="Times New Roman" w:cs="Times New Roman"/>
          <w:b/>
          <w:color w:val="333333"/>
          <w:sz w:val="28"/>
          <w:szCs w:val="24"/>
        </w:rPr>
      </w:pPr>
      <w:bookmarkStart w:id="0" w:name="_Toc244571979"/>
      <w:r w:rsidRPr="004F4D14">
        <w:br w:type="page"/>
      </w:r>
    </w:p>
    <w:p w:rsidR="003B47D0" w:rsidRPr="004F4D14" w:rsidRDefault="003B47D0" w:rsidP="003B47D0">
      <w:pPr>
        <w:pStyle w:val="Szakdogacm1"/>
      </w:pPr>
      <w:r w:rsidRPr="004F4D14">
        <w:lastRenderedPageBreak/>
        <w:t>Bevezetés</w:t>
      </w:r>
      <w:bookmarkEnd w:id="0"/>
    </w:p>
    <w:p w:rsidR="00645E6D" w:rsidRPr="004F4D14" w:rsidRDefault="003B47D0" w:rsidP="003B47D0">
      <w:pPr>
        <w:pStyle w:val="Szakdogatorzs"/>
      </w:pPr>
      <w:r w:rsidRPr="004F4D14">
        <w:t xml:space="preserve">A tehetség a Magyar Nyelv Értelmező Szótára szerint képesség valamely területen az átlagosnál tartósan magasabb szintű teljesítményre. Ma már tudjuk, hogy a természet adta, veleszületett képességeknek éppúgy meghatározó szerepe van, mint a szocializációs folyamat bizonyos elemeinek. A tehetséges ember fogalma sokunk számára azt jelenti, hogy az ilyen emberek átlagon fölüli képességekkel és személyiségjegyekkel rendelkeznek; művészek, tudósok, sportolók, akik rendkívüli teljesítményekre képesek. </w:t>
      </w:r>
      <w:r w:rsidRPr="004F4D14">
        <w:rPr>
          <w:i/>
          <w:iCs/>
        </w:rPr>
        <w:t xml:space="preserve">Joseph S. </w:t>
      </w:r>
      <w:proofErr w:type="spellStart"/>
      <w:r w:rsidRPr="004F4D14">
        <w:rPr>
          <w:i/>
          <w:iCs/>
        </w:rPr>
        <w:t>Renzulli</w:t>
      </w:r>
      <w:proofErr w:type="spellEnd"/>
      <w:r w:rsidRPr="004F4D14">
        <w:rPr>
          <w:i/>
          <w:iCs/>
        </w:rPr>
        <w:t>,</w:t>
      </w:r>
      <w:r w:rsidRPr="004F4D14">
        <w:t xml:space="preserve"> amerikai pszichológus definíciója szerint a tehetség az értelmi képesség (az intelligencia), a kreativitás (az eredetiség) és a feladat iránti elkötelezettség (szorgalom, kitartás) egybeesése. Ha ez a három dolog szerencsésen megvan valakiben, és még produkcióhoz, teljesítményhez is vezet, az a tehetség fényes bizonyítéka.</w:t>
      </w:r>
    </w:p>
    <w:p w:rsidR="003B47D0" w:rsidRPr="004F4D14" w:rsidRDefault="003B47D0" w:rsidP="003F2BA4">
      <w:pPr>
        <w:pStyle w:val="Szakdogatorzs"/>
      </w:pPr>
      <w:r w:rsidRPr="004F4D14">
        <w:t>A pedagógusok számára az iskolai oktatásban-nevelésben jogszabály is rögzíti, hogy foglalkozzanak a tehetséges gyermekekkel. A közoktatási törvény (Kt.) több pontban is kötelezően írja elő a tehetséggondozást. A 10. paragrafus szerint: „</w:t>
      </w:r>
      <w:proofErr w:type="gramStart"/>
      <w:r w:rsidRPr="004F4D14">
        <w:t>A</w:t>
      </w:r>
      <w:proofErr w:type="gramEnd"/>
      <w:r w:rsidRPr="004F4D14">
        <w:t xml:space="preserve"> gyermeknek, tanulónak joga, hogy: ...képességeinek, érdeklődésének, adottságainak megfelelő nevelésben és oktatásban részesüljön.” A Kt. 19. § (7) bekezdése szerint a pedagógusokra is vonatkozik kötelezettség: „.</w:t>
      </w:r>
      <w:proofErr w:type="gramStart"/>
      <w:r w:rsidRPr="004F4D14">
        <w:t>..nevelő</w:t>
      </w:r>
      <w:proofErr w:type="gramEnd"/>
      <w:r w:rsidRPr="004F4D14">
        <w:t xml:space="preserve"> és oktató tevékenysége során vegye figyelembe a gyermek, tanuló egyéni képességét, tehetségét, fejlődésének ütemét, szociokulturális helyzetét és fejlettségét, fogyatékosságát, segítse a gyermek, tanuló képességének, tehetségének kibontakozását, illetve bármilyen oknál fogva hátrányos helyzetben lévő gyermek, tanuló felzárkózását tanulótársaihoz.”</w:t>
      </w:r>
    </w:p>
    <w:p w:rsidR="003B47D0" w:rsidRPr="004F4D14" w:rsidRDefault="003B47D0" w:rsidP="003B47D0">
      <w:pPr>
        <w:pStyle w:val="Szakdogatorzs"/>
      </w:pPr>
      <w:r w:rsidRPr="004F4D14">
        <w:t>A Nemzeti alaptantervre, illetve a kerettantervekre épülő helyi tantervek jellege, szellemisége lehetőséget ad arra, hogy az oktatási folyamat az eddigieknél jobban igazodjék a helyi adottságokhoz, a tanulók egyéni sajátosságaihoz, ezáltal foglalkozzon a valamilyen területen tehetséges diákok fejlesztésével is, legalábbis lehetőséget adjon erre.</w:t>
      </w:r>
    </w:p>
    <w:p w:rsidR="00E7504F" w:rsidRPr="004F4D14" w:rsidRDefault="00E7504F" w:rsidP="00E7504F">
      <w:pPr>
        <w:pStyle w:val="Szakdogatorzs"/>
        <w:rPr>
          <w:szCs w:val="18"/>
        </w:rPr>
      </w:pPr>
      <w:r w:rsidRPr="004F4D14">
        <w:t>Informatikai tehetség?</w:t>
      </w:r>
    </w:p>
    <w:p w:rsidR="00E7504F" w:rsidRPr="004F4D14" w:rsidRDefault="00E7504F" w:rsidP="00E7504F">
      <w:pPr>
        <w:pStyle w:val="Szakdogatorzs"/>
      </w:pPr>
      <w:r w:rsidRPr="004F4D14">
        <w:t>Hogyan mutatkozik meg egy kisgyermek informatikai tehetsége? Vajon miféle tehetségről beszélhetünk ebben az életkorban? Mikor is mondhatjuk, hogy különös tehetsége van az informatikához? A számítógépet, mint eszközt jobban használja, mint a többség? Vagy olyan gyerekeket keressünk, akiknek kiváló logikai képességük van, nagyon jó problémamegoldó képességgel rendelkeznek, azaz akiknek matematika terén is megmutatkoznak kiváló képességeik? Vagy akik rendkívüli kreativitást mutatnak? A sort folytathatnánk, és tudjuk, a kérdőjelek mögött a válaszok is ott vannak.</w:t>
      </w:r>
    </w:p>
    <w:p w:rsidR="00E7504F" w:rsidRPr="004F4D14" w:rsidRDefault="00E7504F" w:rsidP="00E7504F">
      <w:pPr>
        <w:pStyle w:val="Szakdogatorzs"/>
      </w:pPr>
    </w:p>
    <w:p w:rsidR="000279A0" w:rsidRPr="004F4D14" w:rsidRDefault="000279A0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4F4D14">
        <w:br w:type="page"/>
      </w:r>
    </w:p>
    <w:p w:rsidR="000279A0" w:rsidRPr="004F4D14" w:rsidRDefault="003F2BA4" w:rsidP="000279A0">
      <w:pPr>
        <w:pStyle w:val="Szakdogacm1"/>
      </w:pPr>
      <w:bookmarkStart w:id="1" w:name="_Toc244571980"/>
      <w:r>
        <w:lastRenderedPageBreak/>
        <w:t xml:space="preserve">Tehetséggondozás </w:t>
      </w:r>
      <w:r w:rsidR="000279A0" w:rsidRPr="004F4D14">
        <w:t>tanórákon</w:t>
      </w:r>
      <w:bookmarkEnd w:id="1"/>
    </w:p>
    <w:p w:rsidR="00E7504F" w:rsidRPr="004F4D14" w:rsidRDefault="00E7504F" w:rsidP="000279A0">
      <w:pPr>
        <w:pStyle w:val="Szakdogatorzs"/>
      </w:pPr>
      <w:r w:rsidRPr="004F4D14">
        <w:t>Egy tanár feladata, hogy a tanórán észrevegye azokat a gyerekeket, akik tehetségesek, akik az átlagosnál jobb képességűek az informatika órákon. Ezt észre lehet venni abból, hogy az adott tanuló nagyon figyelmes, érdeklődő</w:t>
      </w:r>
      <w:r w:rsidR="003F2BA4">
        <w:t xml:space="preserve">. A </w:t>
      </w:r>
      <w:r w:rsidRPr="004F4D14">
        <w:t>feladatokat hamar, az átlagosnál eltérő, esetleg egyszerűbb módon hajtja végre.</w:t>
      </w:r>
    </w:p>
    <w:p w:rsidR="006C3B5D" w:rsidRPr="004F4D14" w:rsidRDefault="00E7504F" w:rsidP="000279A0">
      <w:pPr>
        <w:pStyle w:val="Szakdogatorzs"/>
      </w:pPr>
      <w:r w:rsidRPr="004F4D14">
        <w:t>Ezeket a gyerekeket támogatni kell. Ha túl könnyűek számára a tanórai feladatok, akkor célszerű más, nehezebb feladatokat adni a számára. Több feladattal készülni</w:t>
      </w:r>
      <w:r w:rsidR="006C3B5D" w:rsidRPr="004F4D14">
        <w:t xml:space="preserve">. Lehetőséget kell adni a számára, hogy tehetségét megmutassa. </w:t>
      </w:r>
    </w:p>
    <w:p w:rsidR="006C3B5D" w:rsidRPr="004F4D14" w:rsidRDefault="006C3B5D" w:rsidP="000279A0">
      <w:pPr>
        <w:pStyle w:val="Szakdogatorzs"/>
      </w:pPr>
      <w:r w:rsidRPr="004F4D14">
        <w:t>Az is előfordulhat informatika tantárgyból, hogy van egy-két olyan ága az informatikának, amelyből a diák különösen tehetséges, nagyon hamar, logikusan megoldja a feladatokat, más ágaiban viszont kevésbé jól teljesít. Ez gyakran azért van, mert az adott ága iránt nem érdeklődik a gyerek. Mint tudjuk, az informatika nagyon összetett. Az egyszerű felhasználó szintű ismeretektől, a programok készítéséig nagyon sok része van. Van</w:t>
      </w:r>
      <w:r w:rsidR="00F52832" w:rsidRPr="004F4D14">
        <w:t>,</w:t>
      </w:r>
      <w:r w:rsidRPr="004F4D14">
        <w:t xml:space="preserve"> aki nagyon jól teljesít akkor, amikor felhasználói programok elsajátítását tanuljuk, ugyanakkor olyan részekben, főleg programozásnál, ahol önállóan kell létrehozni valamit, kevésbé, vagy éppen nagyon gyengén teljesít.</w:t>
      </w:r>
    </w:p>
    <w:p w:rsidR="00F52832" w:rsidRPr="004F4D14" w:rsidRDefault="00F52832" w:rsidP="000279A0">
      <w:pPr>
        <w:pStyle w:val="Szakdogatorzs"/>
      </w:pPr>
      <w:r w:rsidRPr="004F4D14">
        <w:t>A mai igen komoly hardvereket igénylő játékok használata elég elterjedt a fiúk körében. Azok, akik használnak ilyen játékokat, igen jól ismerik a hardverekhez tartozó fogalmakat. Könnyen telepítenek különböző programokat, cserélnek akár memóriát, videó-kártyát</w:t>
      </w:r>
      <w:r w:rsidR="003F2BA4">
        <w:t xml:space="preserve">, </w:t>
      </w:r>
      <w:proofErr w:type="spellStart"/>
      <w:r w:rsidR="003F2BA4">
        <w:t>stb-t</w:t>
      </w:r>
      <w:proofErr w:type="spellEnd"/>
      <w:r w:rsidRPr="004F4D14">
        <w:t xml:space="preserve"> a gépben. De meglepő módon egy egyszerű </w:t>
      </w:r>
      <w:proofErr w:type="spellStart"/>
      <w:r w:rsidRPr="004F4D14">
        <w:t>excel</w:t>
      </w:r>
      <w:proofErr w:type="spellEnd"/>
      <w:r w:rsidRPr="004F4D14">
        <w:t xml:space="preserve"> tábla létrehozása vagy egy adatbázisból való lekérdezés komoly fejtörést okoz a számukra.</w:t>
      </w:r>
    </w:p>
    <w:p w:rsidR="006C3B5D" w:rsidRPr="004F4D14" w:rsidRDefault="00F52832" w:rsidP="000279A0">
      <w:pPr>
        <w:pStyle w:val="Szakdogatorzs"/>
      </w:pPr>
      <w:r w:rsidRPr="004F4D14">
        <w:t>A tehetséges</w:t>
      </w:r>
      <w:r w:rsidR="006C3B5D" w:rsidRPr="004F4D14">
        <w:t xml:space="preserve"> diákokat úgy is </w:t>
      </w:r>
      <w:r w:rsidR="003F2BA4">
        <w:t xml:space="preserve">lehet </w:t>
      </w:r>
      <w:r w:rsidR="006C3B5D" w:rsidRPr="004F4D14">
        <w:t>ösztönözni, hogy olyan diákok mellé ültetjük őket, akiknek nehezebben megy az informatika, és a tehetségesebb diák közös munkával segíthet diáktársának. Az a tapasztalatom, hogy sokszor a gyengébb diák esetleg nem érti meg a tanár „számára túl magas színvonalú” magyarázatait, de diáktársa el tudja neki magyarázni „</w:t>
      </w:r>
      <w:r w:rsidR="003F2BA4">
        <w:t>egyszerűbben</w:t>
      </w:r>
      <w:r w:rsidR="006C3B5D" w:rsidRPr="004F4D14">
        <w:t xml:space="preserve">” </w:t>
      </w:r>
      <w:r w:rsidR="003F2BA4">
        <w:t xml:space="preserve">úgy, </w:t>
      </w:r>
      <w:r w:rsidR="006C3B5D" w:rsidRPr="004F4D14">
        <w:t>hogy ő is</w:t>
      </w:r>
      <w:r w:rsidR="003F2BA4">
        <w:t xml:space="preserve"> megértse</w:t>
      </w:r>
      <w:r w:rsidR="006C3B5D" w:rsidRPr="004F4D14">
        <w:t>. Ebben az esetben viszont különösen figyelni kell arra, hogy a tehetségesebb diák ne a gyengébb helyett, hanem vele együtt dolgozzon.</w:t>
      </w:r>
    </w:p>
    <w:p w:rsidR="006C3B5D" w:rsidRPr="004F4D14" w:rsidRDefault="006C3B5D" w:rsidP="000279A0">
      <w:pPr>
        <w:pStyle w:val="Szakdogatorzs"/>
      </w:pPr>
      <w:r w:rsidRPr="004F4D14">
        <w:t xml:space="preserve"> </w:t>
      </w:r>
    </w:p>
    <w:p w:rsidR="000279A0" w:rsidRPr="004F4D14" w:rsidRDefault="000279A0" w:rsidP="003B47D0">
      <w:pPr>
        <w:pStyle w:val="Szakdogatorzs"/>
      </w:pPr>
    </w:p>
    <w:p w:rsidR="000279A0" w:rsidRPr="004F4D14" w:rsidRDefault="000279A0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4F4D14">
        <w:br w:type="page"/>
      </w:r>
    </w:p>
    <w:p w:rsidR="000279A0" w:rsidRPr="004F4D14" w:rsidRDefault="000279A0" w:rsidP="003B47D0">
      <w:pPr>
        <w:pStyle w:val="Szakdogatorzs"/>
      </w:pPr>
    </w:p>
    <w:p w:rsidR="000279A0" w:rsidRPr="004F4D14" w:rsidRDefault="000279A0" w:rsidP="000279A0">
      <w:pPr>
        <w:pStyle w:val="Szakdogacm1"/>
      </w:pPr>
      <w:bookmarkStart w:id="2" w:name="_Toc244571981"/>
      <w:r w:rsidRPr="004F4D14">
        <w:t>Tehetséggondozás szakkörök keretében</w:t>
      </w:r>
      <w:bookmarkEnd w:id="2"/>
    </w:p>
    <w:p w:rsidR="00E300FC" w:rsidRPr="004F4D14" w:rsidRDefault="00E300FC" w:rsidP="000279A0">
      <w:pPr>
        <w:pStyle w:val="Szakdogacm1"/>
      </w:pPr>
    </w:p>
    <w:p w:rsidR="000279A0" w:rsidRPr="004F4D14" w:rsidRDefault="000279A0" w:rsidP="003B47D0">
      <w:pPr>
        <w:pStyle w:val="Szakdogatorzs"/>
      </w:pPr>
    </w:p>
    <w:p w:rsidR="000279A0" w:rsidRPr="004F4D14" w:rsidRDefault="000279A0">
      <w:pPr>
        <w:rPr>
          <w:rFonts w:ascii="Times New Roman" w:hAnsi="Times New Roman" w:cs="Times New Roman"/>
          <w:color w:val="333333"/>
          <w:sz w:val="24"/>
          <w:szCs w:val="24"/>
        </w:rPr>
      </w:pPr>
      <w:r w:rsidRPr="004F4D14">
        <w:br w:type="page"/>
      </w:r>
    </w:p>
    <w:p w:rsidR="000279A0" w:rsidRPr="004F4D14" w:rsidRDefault="000279A0" w:rsidP="003B47D0">
      <w:pPr>
        <w:pStyle w:val="Szakdogatorzs"/>
      </w:pPr>
    </w:p>
    <w:p w:rsidR="000279A0" w:rsidRPr="006E643F" w:rsidRDefault="000279A0" w:rsidP="000279A0">
      <w:pPr>
        <w:pStyle w:val="Szakdogacm1"/>
      </w:pPr>
      <w:bookmarkStart w:id="3" w:name="_Toc244571982"/>
      <w:r w:rsidRPr="006E643F">
        <w:t xml:space="preserve">Tehetséggondozás </w:t>
      </w:r>
      <w:r w:rsidR="00D77E22" w:rsidRPr="006E643F">
        <w:t xml:space="preserve">informatika </w:t>
      </w:r>
      <w:r w:rsidRPr="006E643F">
        <w:t>versenyek</w:t>
      </w:r>
      <w:bookmarkEnd w:id="3"/>
      <w:r w:rsidR="00D77E22" w:rsidRPr="006E643F">
        <w:t xml:space="preserve"> keretében</w:t>
      </w:r>
    </w:p>
    <w:p w:rsidR="00D77E22" w:rsidRPr="00AE5C46" w:rsidRDefault="00AE5C46" w:rsidP="00AE5C46">
      <w:pPr>
        <w:pStyle w:val="Szakdogacm2"/>
      </w:pPr>
      <w:r>
        <w:t>Országos Informatikai versenyek</w:t>
      </w:r>
    </w:p>
    <w:p w:rsidR="00AD7630" w:rsidRPr="006E643F" w:rsidRDefault="00AD7630" w:rsidP="00B50309">
      <w:pPr>
        <w:pStyle w:val="Szakdogafelsorols1"/>
      </w:pPr>
      <w:r w:rsidRPr="006E643F">
        <w:t>Informatika OKTV programozás</w:t>
      </w:r>
      <w:r w:rsidR="006E643F" w:rsidRPr="006E643F">
        <w:t xml:space="preserve"> és alkalmazás kategória</w:t>
      </w:r>
    </w:p>
    <w:p w:rsidR="00AD7630" w:rsidRPr="006E643F" w:rsidRDefault="00AD7630" w:rsidP="00B50309">
      <w:pPr>
        <w:pStyle w:val="Szakdogafelsorols1"/>
      </w:pPr>
      <w:r w:rsidRPr="006E643F">
        <w:t xml:space="preserve">Nemes Tihamér </w:t>
      </w:r>
      <w:r w:rsidR="006E643F" w:rsidRPr="006E643F">
        <w:t xml:space="preserve">programozás és </w:t>
      </w:r>
      <w:r w:rsidRPr="006E643F">
        <w:t>alkalmazás</w:t>
      </w:r>
      <w:r w:rsidR="006E643F" w:rsidRPr="006E643F">
        <w:t xml:space="preserve"> kategória</w:t>
      </w:r>
    </w:p>
    <w:p w:rsidR="00AD7630" w:rsidRPr="006E643F" w:rsidRDefault="00AD7630" w:rsidP="00AD7630">
      <w:pPr>
        <w:pStyle w:val="Szakdogatorzs"/>
        <w:numPr>
          <w:ilvl w:val="0"/>
          <w:numId w:val="1"/>
        </w:numPr>
      </w:pPr>
      <w:r w:rsidRPr="006E643F">
        <w:t>Informatika Olimpia</w:t>
      </w:r>
    </w:p>
    <w:p w:rsidR="00AD7630" w:rsidRPr="00AE5C46" w:rsidRDefault="00B50309" w:rsidP="00AE5C46">
      <w:pPr>
        <w:pStyle w:val="Szakdogacm2"/>
      </w:pPr>
      <w:bookmarkStart w:id="4" w:name="_Toc244582304"/>
      <w:r w:rsidRPr="00AE5C46">
        <w:t>Informatika OKTV</w:t>
      </w:r>
      <w:bookmarkEnd w:id="4"/>
    </w:p>
    <w:p w:rsidR="00F07EBF" w:rsidRPr="006E643F" w:rsidRDefault="00F07EBF" w:rsidP="00F07EBF">
      <w:pPr>
        <w:pStyle w:val="Szakdogatorzs"/>
      </w:pPr>
      <w:r w:rsidRPr="006E643F">
        <w:t>Az Oktatási Minisztérium az Országos Közoktatási Értékelési és Vizsgaközponttal (továbbiakban OKÉV) közösen meghirdeti az Országos Középiskolai Tanulmányi Verseny (továbbiakban OKTV) részvételi feltételeit, követelményeit, a lebonyolítás rendjét és időpontjait.</w:t>
      </w:r>
    </w:p>
    <w:p w:rsidR="00F07EBF" w:rsidRPr="006E643F" w:rsidRDefault="002674EE" w:rsidP="002674EE">
      <w:pPr>
        <w:pStyle w:val="Szakdogacm3"/>
      </w:pPr>
      <w:r>
        <w:t>A versenyben való részvétel feltételei, és a jelentkezés módja</w:t>
      </w:r>
    </w:p>
    <w:p w:rsidR="00F07EBF" w:rsidRPr="006E643F" w:rsidRDefault="00F07EBF" w:rsidP="00F07EBF">
      <w:pPr>
        <w:pStyle w:val="Szakdogatorzs"/>
      </w:pPr>
      <w:r w:rsidRPr="006E643F">
        <w:t>Az OKTV-n azok a tanulók indulhatnak, akik:</w:t>
      </w:r>
    </w:p>
    <w:p w:rsidR="00F07EBF" w:rsidRPr="006E643F" w:rsidRDefault="00F07EBF" w:rsidP="00F07EBF">
      <w:pPr>
        <w:pStyle w:val="Szakdogafelsorols1"/>
      </w:pPr>
      <w:r w:rsidRPr="006E643F">
        <w:t xml:space="preserve">valamely magyarországi középiskolában tanulói vagy vendégtanulói jogviszonnyal rendelkeznek, </w:t>
      </w:r>
    </w:p>
    <w:p w:rsidR="00F07EBF" w:rsidRPr="006E643F" w:rsidRDefault="00F07EBF" w:rsidP="00F07EBF">
      <w:pPr>
        <w:pStyle w:val="Szakdogafelsorols1"/>
      </w:pPr>
      <w:r w:rsidRPr="006E643F">
        <w:t xml:space="preserve">nappali rendszerű képzésben vesznek részt, </w:t>
      </w:r>
    </w:p>
    <w:p w:rsidR="00F07EBF" w:rsidRPr="006E643F" w:rsidRDefault="00F07EBF" w:rsidP="00F07EBF">
      <w:pPr>
        <w:pStyle w:val="Szakdogafelsorols1"/>
      </w:pPr>
      <w:r w:rsidRPr="006E643F">
        <w:t>a versenykiírás tanévében a rendes érettségi vizsgát tevő évfolyam vagy az azt közvetlenül megelőző évfolyam tanulói, és a magyar érettségi követelmények szerint</w:t>
      </w:r>
    </w:p>
    <w:p w:rsidR="00F07EBF" w:rsidRPr="006E643F" w:rsidRDefault="00F07EBF" w:rsidP="00F07EBF">
      <w:pPr>
        <w:pStyle w:val="Szakdogafelsorols1"/>
        <w:numPr>
          <w:ilvl w:val="1"/>
          <w:numId w:val="1"/>
        </w:numPr>
      </w:pPr>
      <w:r w:rsidRPr="006E643F">
        <w:t>tanulják/tanulták az adott tantárgyat (önálló tantárgyként vagy az iskola helyi tantervében rögzítettek szerint más tantárgyakba beépítve), vagy a jelentkezési határidő előtt sikeres osztályozó vizsgát tettek az adott tantárgyból legalább egy alkalommal,</w:t>
      </w:r>
    </w:p>
    <w:p w:rsidR="00F07EBF" w:rsidRPr="006E643F" w:rsidRDefault="00F07EBF" w:rsidP="00F07EBF">
      <w:pPr>
        <w:pStyle w:val="Szakdogafelsorols1"/>
        <w:numPr>
          <w:ilvl w:val="1"/>
          <w:numId w:val="1"/>
        </w:numPr>
      </w:pPr>
      <w:r w:rsidRPr="006E643F">
        <w:t>az adott tantárgyból tanulmányaik befejeztével érettségi vizsgát tehetnek, illetve már sikeres előrehozott érettségi vizsgát tettek.</w:t>
      </w:r>
    </w:p>
    <w:p w:rsidR="00F07EBF" w:rsidRPr="006E643F" w:rsidRDefault="00F07EBF" w:rsidP="00F07EBF">
      <w:pPr>
        <w:pStyle w:val="Szakdogatorzs"/>
      </w:pPr>
      <w:r w:rsidRPr="006E643F">
        <w:t>A rendes érettségi vizsga évét kettővel megelőző középiskolai évfolyam tanulói közül csak azok indulhatnak az OKTV-n, akik a jelentkezési határidő előtt</w:t>
      </w:r>
    </w:p>
    <w:p w:rsidR="00F07EBF" w:rsidRPr="006E643F" w:rsidRDefault="00F07EBF" w:rsidP="00F07EBF">
      <w:pPr>
        <w:pStyle w:val="Szakdogafelsorols1"/>
      </w:pPr>
      <w:r w:rsidRPr="006E643F">
        <w:t>sikeres előrehozott érettségi vizsgát tettek az adott tantárgyból,</w:t>
      </w:r>
    </w:p>
    <w:p w:rsidR="00F07EBF" w:rsidRPr="006E643F" w:rsidRDefault="00F07EBF" w:rsidP="00F07EBF">
      <w:pPr>
        <w:pStyle w:val="Szakdogafelsorols1"/>
      </w:pPr>
      <w:r w:rsidRPr="006E643F">
        <w:lastRenderedPageBreak/>
        <w:t xml:space="preserve">vagy a középiskolai bizonyítványba bejegyzett osztályzattal igazolják, hogy az adott tantárgy helyi tantervi követelményeit teljesítették – 12 évfolyamos középiskolában a </w:t>
      </w:r>
      <w:proofErr w:type="spellStart"/>
      <w:r w:rsidRPr="006E643F">
        <w:t>tizedik</w:t>
      </w:r>
      <w:proofErr w:type="spellEnd"/>
      <w:r w:rsidRPr="006E643F">
        <w:t>, 13 évfolyamos középiskolában a tizenegyedik évfolyam tananyagával bezárólag.</w:t>
      </w:r>
    </w:p>
    <w:p w:rsidR="00F07EBF" w:rsidRPr="006E643F" w:rsidRDefault="00F07EBF" w:rsidP="00F07EBF">
      <w:pPr>
        <w:pStyle w:val="Szakdogatorzs"/>
      </w:pPr>
      <w:r w:rsidRPr="006E643F">
        <w:t>Az évhalasztást kapott tanulók az adott évben nem vehetnek részt az OKTV-n.</w:t>
      </w:r>
    </w:p>
    <w:p w:rsidR="00F07EBF" w:rsidRPr="006E643F" w:rsidRDefault="00F07EBF" w:rsidP="00F07EBF">
      <w:pPr>
        <w:pStyle w:val="Szakdogatorzs"/>
      </w:pPr>
      <w:r w:rsidRPr="006E643F">
        <w:t>A tanulóknak minden versenyre abban a középiskolában kell jelentkezniük, amelyben az adott tantárgyat – tanulói vagy vendégtanulói jogviszonyban – tanulják. A jelentkezést az iskola igazgatójához kel</w:t>
      </w:r>
      <w:r w:rsidR="006E643F">
        <w:t>l benyújtani</w:t>
      </w:r>
      <w:r w:rsidRPr="006E643F">
        <w:t>.</w:t>
      </w:r>
    </w:p>
    <w:p w:rsidR="00F07EBF" w:rsidRPr="006E643F" w:rsidRDefault="002674EE" w:rsidP="002674EE">
      <w:pPr>
        <w:pStyle w:val="Szakdogacm3"/>
      </w:pPr>
      <w:r>
        <w:t xml:space="preserve">A </w:t>
      </w:r>
      <w:r w:rsidRPr="002674EE">
        <w:t>versenyek szervezésének általános elvei</w:t>
      </w:r>
    </w:p>
    <w:p w:rsidR="006E643F" w:rsidRDefault="00F07EBF" w:rsidP="002674EE">
      <w:pPr>
        <w:pStyle w:val="Szakdogatorzs"/>
      </w:pPr>
      <w:r w:rsidRPr="006E643F">
        <w:t xml:space="preserve">Az informatika verseny szervezésében és lebonyolításában közreműködik a </w:t>
      </w:r>
      <w:r w:rsidRPr="006E643F">
        <w:rPr>
          <w:i/>
        </w:rPr>
        <w:t>Neumann János Számítógép-tudományi Társaság és az ELTE Informatikai Kara</w:t>
      </w:r>
      <w:r w:rsidRPr="006E643F">
        <w:t xml:space="preserve">, </w:t>
      </w:r>
    </w:p>
    <w:p w:rsidR="002B27A4" w:rsidRDefault="002B27A4" w:rsidP="002674EE">
      <w:pPr>
        <w:pStyle w:val="Szakdogatorzs"/>
        <w:rPr>
          <w:rFonts w:eastAsia="Calibri"/>
          <w:sz w:val="20"/>
        </w:rPr>
      </w:pPr>
      <w:r>
        <w:rPr>
          <w:rFonts w:eastAsia="Calibri"/>
          <w:sz w:val="20"/>
        </w:rPr>
        <w:t>A verseny két kategóriában és három fordulóban zajlik. A szervezésben és lebonyolításban közreműködik a Neumann János Számítógép-tudományi Társaság és az ELTE Informatikai Kara.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  <w:i/>
        </w:rPr>
        <w:t>I. kategória</w:t>
      </w:r>
      <w:r>
        <w:rPr>
          <w:rFonts w:eastAsia="Calibri"/>
        </w:rPr>
        <w:t>: alkalmazási ismeretek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  <w:i/>
        </w:rPr>
        <w:t>II. kategória</w:t>
      </w:r>
      <w:r>
        <w:rPr>
          <w:rFonts w:eastAsia="Calibri"/>
        </w:rPr>
        <w:t>: programozási ismeretek</w:t>
      </w:r>
    </w:p>
    <w:p w:rsidR="002B27A4" w:rsidRDefault="002B27A4" w:rsidP="002674EE">
      <w:pPr>
        <w:pStyle w:val="Szakdogacm3"/>
        <w:rPr>
          <w:rFonts w:eastAsia="Calibri"/>
        </w:rPr>
      </w:pPr>
      <w:r>
        <w:rPr>
          <w:rFonts w:eastAsia="Calibri"/>
        </w:rPr>
        <w:t>I. kategória</w:t>
      </w:r>
    </w:p>
    <w:p w:rsidR="002B27A4" w:rsidRDefault="002B27A4" w:rsidP="002674EE">
      <w:pPr>
        <w:pStyle w:val="Szakdogacm4"/>
        <w:rPr>
          <w:rFonts w:eastAsia="Calibri"/>
        </w:rPr>
      </w:pPr>
      <w:r>
        <w:rPr>
          <w:rFonts w:eastAsia="Calibri"/>
        </w:rPr>
        <w:t>A verseny anyaga</w:t>
      </w:r>
    </w:p>
    <w:p w:rsidR="002B27A4" w:rsidRDefault="002B27A4" w:rsidP="002674EE">
      <w:pPr>
        <w:pStyle w:val="Szakdogacm4"/>
        <w:rPr>
          <w:rFonts w:eastAsia="Calibri"/>
        </w:rPr>
      </w:pPr>
      <w:r>
        <w:rPr>
          <w:rFonts w:eastAsia="Calibri"/>
        </w:rPr>
        <w:t>Általános követelmények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képek, ábrák számítógépes előállítása, transzformálása,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szövegszerkesztési ismeretek,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táblázatkezelési ismeretek,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adatbázis-kezelési ismeretek,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prezentáció,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honlap-készítési ismeretek.</w:t>
      </w:r>
    </w:p>
    <w:p w:rsidR="002B27A4" w:rsidRDefault="002B27A4" w:rsidP="002674EE">
      <w:pPr>
        <w:pStyle w:val="Szakdogacm4"/>
        <w:rPr>
          <w:rFonts w:eastAsia="Calibri"/>
        </w:rPr>
      </w:pPr>
      <w:r>
        <w:rPr>
          <w:rFonts w:eastAsia="Calibri"/>
        </w:rPr>
        <w:t>Használható szoftvereszközök</w:t>
      </w:r>
    </w:p>
    <w:p w:rsidR="002B27A4" w:rsidRDefault="002B27A4" w:rsidP="002674EE">
      <w:pPr>
        <w:pStyle w:val="Szakdogatorzs"/>
        <w:rPr>
          <w:rFonts w:eastAsia="Calibri"/>
        </w:rPr>
      </w:pPr>
      <w:r>
        <w:rPr>
          <w:rFonts w:eastAsia="Calibri"/>
        </w:rPr>
        <w:t xml:space="preserve">A versenyzők választása szerint vagy MS-WINDOWS XP vagy </w:t>
      </w:r>
      <w:proofErr w:type="spellStart"/>
      <w:r>
        <w:rPr>
          <w:rFonts w:eastAsia="Calibri"/>
        </w:rPr>
        <w:t>SuSe</w:t>
      </w:r>
      <w:proofErr w:type="spellEnd"/>
      <w:r>
        <w:rPr>
          <w:rFonts w:eastAsia="Calibri"/>
        </w:rPr>
        <w:t xml:space="preserve"> Linux 9, Red Hat Linux 9, </w:t>
      </w:r>
      <w:proofErr w:type="spellStart"/>
      <w:r>
        <w:rPr>
          <w:rFonts w:eastAsia="Calibri"/>
        </w:rPr>
        <w:t>Debian</w:t>
      </w:r>
      <w:proofErr w:type="spellEnd"/>
      <w:r>
        <w:rPr>
          <w:rFonts w:eastAsia="Calibri"/>
        </w:rPr>
        <w:t xml:space="preserve"> Linux 3 operációs rendszer alatt: MS Office XP (</w:t>
      </w:r>
      <w:proofErr w:type="spellStart"/>
      <w:r>
        <w:rPr>
          <w:rFonts w:eastAsia="Calibri"/>
        </w:rPr>
        <w:t>Paint</w:t>
      </w:r>
      <w:proofErr w:type="spellEnd"/>
      <w:r>
        <w:rPr>
          <w:rFonts w:eastAsia="Calibri"/>
        </w:rPr>
        <w:t xml:space="preserve"> Shop Pro, Excel, Word, Access, </w:t>
      </w:r>
      <w:proofErr w:type="spellStart"/>
      <w:r>
        <w:rPr>
          <w:rFonts w:eastAsia="Calibri"/>
        </w:rPr>
        <w:t>Frontpage</w:t>
      </w:r>
      <w:proofErr w:type="spellEnd"/>
      <w:r>
        <w:rPr>
          <w:rFonts w:eastAsia="Calibri"/>
        </w:rPr>
        <w:t xml:space="preserve">, </w:t>
      </w:r>
      <w:proofErr w:type="spellStart"/>
      <w:r>
        <w:rPr>
          <w:rFonts w:eastAsia="Calibri"/>
        </w:rPr>
        <w:t>Powerpoint</w:t>
      </w:r>
      <w:proofErr w:type="spellEnd"/>
      <w:r>
        <w:rPr>
          <w:rFonts w:eastAsia="Calibri"/>
        </w:rPr>
        <w:t xml:space="preserve">), OpenOffice.org 2.2, </w:t>
      </w:r>
      <w:proofErr w:type="spellStart"/>
      <w:r>
        <w:rPr>
          <w:rFonts w:eastAsia="Calibri"/>
        </w:rPr>
        <w:t>MySQL</w:t>
      </w:r>
      <w:proofErr w:type="spellEnd"/>
      <w:r>
        <w:rPr>
          <w:rFonts w:eastAsia="Calibri"/>
        </w:rPr>
        <w:t xml:space="preserve">, GIMP 2.2. Az egyes </w:t>
      </w:r>
      <w:r>
        <w:rPr>
          <w:rFonts w:eastAsia="Calibri"/>
        </w:rPr>
        <w:lastRenderedPageBreak/>
        <w:t>versenyhelyszíneken lehet az előbbieknél magasabb verziószámú program, erről az illetékes versenybizottság értesíti a versenyzőket.</w:t>
      </w:r>
    </w:p>
    <w:p w:rsidR="002B27A4" w:rsidRDefault="002B27A4" w:rsidP="002674EE">
      <w:pPr>
        <w:pStyle w:val="Szakdogacm4"/>
        <w:rPr>
          <w:rFonts w:eastAsia="Calibri"/>
        </w:rPr>
      </w:pPr>
      <w:r>
        <w:rPr>
          <w:rFonts w:eastAsia="Calibri"/>
        </w:rPr>
        <w:t>Első forduló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 xml:space="preserve">Gyakorlat (időtartam </w:t>
      </w:r>
      <w:r>
        <w:rPr>
          <w:rFonts w:eastAsia="Calibri"/>
          <w:i/>
        </w:rPr>
        <w:t>180</w:t>
      </w:r>
      <w:r>
        <w:rPr>
          <w:rFonts w:eastAsia="Calibri"/>
        </w:rPr>
        <w:t xml:space="preserve"> perc, elérhető pontszám 200 pont).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5-6 kisebb, reprodukciós jellegű feladat számítógépen.</w:t>
      </w:r>
    </w:p>
    <w:p w:rsidR="002B27A4" w:rsidRDefault="002B27A4" w:rsidP="002674EE">
      <w:pPr>
        <w:pStyle w:val="Szakdogacm4"/>
        <w:rPr>
          <w:rFonts w:eastAsia="Calibri"/>
        </w:rPr>
      </w:pPr>
      <w:r>
        <w:rPr>
          <w:rFonts w:eastAsia="Calibri"/>
        </w:rPr>
        <w:t>Második forduló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 xml:space="preserve">Gyakorlat (időtartam </w:t>
      </w:r>
      <w:r>
        <w:rPr>
          <w:rFonts w:eastAsia="Calibri"/>
          <w:i/>
        </w:rPr>
        <w:t>300</w:t>
      </w:r>
      <w:r>
        <w:rPr>
          <w:rFonts w:eastAsia="Calibri"/>
        </w:rPr>
        <w:t xml:space="preserve"> perc, elérhető pontszám 150 pont).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4-7 feladat számítógépen az általános követelmények alapján.</w:t>
      </w:r>
    </w:p>
    <w:p w:rsidR="002B27A4" w:rsidRDefault="002B27A4" w:rsidP="002674EE">
      <w:pPr>
        <w:pStyle w:val="Szakdogacm4"/>
        <w:rPr>
          <w:rFonts w:eastAsia="Calibri"/>
        </w:rPr>
      </w:pPr>
      <w:r>
        <w:rPr>
          <w:rFonts w:eastAsia="Calibri"/>
        </w:rPr>
        <w:t>Harmadik forduló (döntő)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 xml:space="preserve">Gyakorlat (időtartam </w:t>
      </w:r>
      <w:r>
        <w:rPr>
          <w:rFonts w:eastAsia="Calibri"/>
          <w:i/>
        </w:rPr>
        <w:t>360</w:t>
      </w:r>
      <w:r>
        <w:rPr>
          <w:rFonts w:eastAsia="Calibri"/>
        </w:rPr>
        <w:t xml:space="preserve"> perc, elérhető pontszám 150 pont).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4-7 nagyobb feladat számítógépen az általános követelmények alapján.</w:t>
      </w:r>
    </w:p>
    <w:p w:rsidR="002B27A4" w:rsidRDefault="002B27A4" w:rsidP="002674EE">
      <w:pPr>
        <w:pStyle w:val="Szakdogatorzs"/>
        <w:rPr>
          <w:rFonts w:eastAsia="Calibri"/>
        </w:rPr>
      </w:pPr>
      <w:r>
        <w:rPr>
          <w:rFonts w:eastAsia="Calibri"/>
        </w:rPr>
        <w:t xml:space="preserve">A feladatok megoldásához csak a szervezők által biztosított számítógép használható, más segédeszköz nem. </w:t>
      </w:r>
    </w:p>
    <w:p w:rsidR="002B27A4" w:rsidRDefault="002B27A4" w:rsidP="002674EE">
      <w:pPr>
        <w:pStyle w:val="Szakdogatorzs"/>
        <w:rPr>
          <w:rFonts w:eastAsia="Calibri"/>
        </w:rPr>
      </w:pPr>
      <w:r>
        <w:rPr>
          <w:rFonts w:eastAsia="Calibri"/>
        </w:rPr>
        <w:t>A dolgozatok értékelésével kapcsolatos speciális szabályokat (megoldások elnevezése, elhelyezése, tesztelési módok és feltételek) az adott forduló feladatlapja tartalmazza.</w:t>
      </w:r>
    </w:p>
    <w:p w:rsidR="002B27A4" w:rsidRDefault="002B27A4" w:rsidP="002674EE">
      <w:pPr>
        <w:pStyle w:val="Szakdogacm4"/>
        <w:rPr>
          <w:rFonts w:eastAsia="Calibri"/>
        </w:rPr>
      </w:pPr>
      <w:r>
        <w:rPr>
          <w:rFonts w:eastAsia="Calibri"/>
        </w:rPr>
        <w:t>A verseny szervezése</w:t>
      </w:r>
    </w:p>
    <w:p w:rsidR="002B27A4" w:rsidRPr="002674EE" w:rsidRDefault="002B27A4" w:rsidP="002674EE">
      <w:pPr>
        <w:pStyle w:val="Szakdogatorzs"/>
        <w:rPr>
          <w:rFonts w:eastAsia="Calibri"/>
          <w:b/>
        </w:rPr>
      </w:pPr>
      <w:r w:rsidRPr="002674EE">
        <w:rPr>
          <w:rFonts w:eastAsia="Calibri"/>
          <w:b/>
        </w:rPr>
        <w:t>Az első fordulót az iskolák bonyolítják le.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A versenymunkákat a szaktanárok (szaktanári munkaközösségek) értékelik központi javítási útmutató alapján.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A versenymunkák közül csak azokat kell felterjeszteni, amelyek elérték a versenybizottság által meghatározott pontszámot. A felterjesztés módjáról és címzettjéről a forduló előtt az Oktatási Hivatal értesíti az érintett iskolákat az ADAFOR programon keresztül. A határidő után felterjesztett versenymunkákat az Oktatási Hivatal elbírálás nélkül visszajuttatja az iskoláknak.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 xml:space="preserve">A beküldött versenymunkák közül a továbbjutási létszámhatárnak legfeljebb a kétszeresét kitevő legjobbakat a versenybizottság felülvizsgálja, és meghatározza a továbbjutás ponthatárát. Az eredményekről az Oktatási Hivatal értesíti az érintett iskolákat az iskolai ADAFOR programon keresztül. </w:t>
      </w:r>
    </w:p>
    <w:p w:rsidR="002674EE" w:rsidRPr="002674EE" w:rsidRDefault="002B27A4" w:rsidP="002674EE">
      <w:pPr>
        <w:pStyle w:val="Szakdogatorzs"/>
        <w:rPr>
          <w:b/>
        </w:rPr>
      </w:pPr>
      <w:r w:rsidRPr="002674EE">
        <w:rPr>
          <w:rFonts w:eastAsia="Calibri"/>
          <w:b/>
        </w:rPr>
        <w:t xml:space="preserve">A második forduló </w:t>
      </w:r>
    </w:p>
    <w:p w:rsidR="002B27A4" w:rsidRDefault="002B27A4" w:rsidP="002674EE">
      <w:pPr>
        <w:pStyle w:val="Szakdogatorzs"/>
        <w:rPr>
          <w:rFonts w:eastAsia="Calibri"/>
        </w:rPr>
      </w:pPr>
      <w:r>
        <w:rPr>
          <w:rFonts w:eastAsia="Calibri"/>
        </w:rPr>
        <w:lastRenderedPageBreak/>
        <w:t>A fordulót a Neumann János Számítógép-tudományi Társaság javaslata alapján az Oktatási Hivatal által felkért területi versenybizottságok szervezik és bonyolítják le az általuk kijelölt helyszíneken.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A versenymunkákat a területi versenybizottságok értékelik központi javítási útmutató alapján, és az országos versenybizottság meghatározza a továbbjutás ponthatárát. Az eredményekről az Oktatási Hivatal értesíti az iskolákat az ADAFOR programon keresztül.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A versenybizottság az első fordulóban szerzett pontszám 25%-ának egészre kerekített értéke és a második forduló pontszámának összege alapján – a lehetséges létszámhatáron belül szigorú szakmai szempontok szerint – választja ki a döntőbe jutó versenyzőket. Pontazonosság esetén sorrendben a második fordulóban szerzett pontszám, majd az első forduló pontszáma határozza meg a továbbjutást.</w:t>
      </w:r>
    </w:p>
    <w:p w:rsidR="002674EE" w:rsidRPr="002674EE" w:rsidRDefault="002B27A4" w:rsidP="002674EE">
      <w:pPr>
        <w:pStyle w:val="Szakdogatorzs"/>
        <w:rPr>
          <w:b/>
        </w:rPr>
      </w:pPr>
      <w:r w:rsidRPr="002674EE">
        <w:rPr>
          <w:rFonts w:eastAsia="Calibri"/>
          <w:b/>
        </w:rPr>
        <w:t xml:space="preserve">A harmadik forduló (döntő) </w:t>
      </w:r>
    </w:p>
    <w:p w:rsidR="002B27A4" w:rsidRDefault="002B27A4" w:rsidP="002674EE">
      <w:pPr>
        <w:pStyle w:val="Szakdogatorzs"/>
        <w:rPr>
          <w:rFonts w:eastAsia="Calibri"/>
        </w:rPr>
      </w:pPr>
      <w:r>
        <w:rPr>
          <w:rFonts w:eastAsia="Calibri"/>
        </w:rPr>
        <w:t>A döntőt az Oktatási Hivatal felkérésére a Neumann János Számítógép-tudományi Társaság szervezi Budapesten, az ELTE Informatikai Kara által biztosított helyszínen.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A verseny végeredményét a második fordulóban kapott összesített pontszám 25%-ának egészre kerekített értéke és a döntőben elért eredményeknek az összesítésével kialakult sorrend adja. Pontazonosság esetén sorrendben a döntőben szerzett pontszám, majd a második fordulóban szerzett pontszám, majd az első forduló pontszáma határozza meg a helyezést.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Az eredményekről az Oktatási Hivatal legkésőbb értesíti az iskolákat az ADAFOR programon keresztül.</w:t>
      </w:r>
    </w:p>
    <w:p w:rsidR="002B27A4" w:rsidRDefault="002B27A4" w:rsidP="002674EE">
      <w:pPr>
        <w:pStyle w:val="Szakdogacm3"/>
        <w:rPr>
          <w:rFonts w:eastAsia="Calibri"/>
        </w:rPr>
      </w:pPr>
      <w:r>
        <w:rPr>
          <w:rFonts w:eastAsia="Calibri"/>
        </w:rPr>
        <w:t>II. kategória</w:t>
      </w:r>
    </w:p>
    <w:p w:rsidR="002B27A4" w:rsidRPr="002674EE" w:rsidRDefault="002B27A4" w:rsidP="002674EE">
      <w:pPr>
        <w:pStyle w:val="Szakdogatorzs"/>
        <w:rPr>
          <w:rFonts w:eastAsia="Calibri"/>
          <w:b/>
        </w:rPr>
      </w:pPr>
      <w:r w:rsidRPr="002674EE">
        <w:rPr>
          <w:rFonts w:eastAsia="Calibri"/>
          <w:b/>
        </w:rPr>
        <w:t>A verseny anyaga</w:t>
      </w:r>
    </w:p>
    <w:p w:rsidR="002B27A4" w:rsidRPr="002674EE" w:rsidRDefault="002B27A4" w:rsidP="002674EE">
      <w:pPr>
        <w:pStyle w:val="Szakdogatorzs"/>
        <w:rPr>
          <w:rFonts w:eastAsia="Calibri"/>
          <w:b/>
        </w:rPr>
      </w:pPr>
      <w:r w:rsidRPr="002674EE">
        <w:rPr>
          <w:rFonts w:eastAsia="Calibri"/>
          <w:b/>
        </w:rPr>
        <w:t>Általános követelmények</w:t>
      </w:r>
    </w:p>
    <w:p w:rsidR="002B27A4" w:rsidRDefault="002B27A4" w:rsidP="004833B5">
      <w:pPr>
        <w:pStyle w:val="Szakdogafelsorols1"/>
        <w:rPr>
          <w:rFonts w:eastAsia="Calibri"/>
        </w:rPr>
      </w:pPr>
      <w:r>
        <w:rPr>
          <w:rFonts w:eastAsia="Calibri"/>
        </w:rPr>
        <w:t>számítástechnikai és programozási alapismeretek, felhasználói és kezelői felületek kialakítása, különböző stílusú programozási nyelvek főbb jellemzői</w:t>
      </w:r>
    </w:p>
    <w:p w:rsidR="002B27A4" w:rsidRDefault="002B27A4" w:rsidP="004833B5">
      <w:pPr>
        <w:pStyle w:val="Szakdogafelsorols1"/>
        <w:rPr>
          <w:rFonts w:eastAsia="Calibri"/>
        </w:rPr>
      </w:pPr>
      <w:r>
        <w:rPr>
          <w:rFonts w:eastAsia="Calibri"/>
        </w:rPr>
        <w:t>számítástechnika-alkalmazási alapismeretek az iskolai közismereti tantárgyak, az egyszerű adatfeldolgozás stb. köréből</w:t>
      </w:r>
    </w:p>
    <w:p w:rsidR="002B27A4" w:rsidRDefault="002B27A4" w:rsidP="004833B5">
      <w:pPr>
        <w:pStyle w:val="Szakdogafelsorols1"/>
        <w:rPr>
          <w:rFonts w:eastAsia="Calibri"/>
        </w:rPr>
      </w:pPr>
      <w:r>
        <w:rPr>
          <w:rFonts w:eastAsia="Calibri"/>
        </w:rPr>
        <w:t>rendszerszemléletű feladatmegoldás, algoritmusok kidolgozása.</w:t>
      </w:r>
    </w:p>
    <w:p w:rsidR="002B27A4" w:rsidRPr="002674EE" w:rsidRDefault="002B27A4" w:rsidP="002674EE">
      <w:pPr>
        <w:pStyle w:val="Szakdogatorzs"/>
        <w:rPr>
          <w:rFonts w:eastAsia="Calibri"/>
          <w:b/>
        </w:rPr>
      </w:pPr>
      <w:r w:rsidRPr="002674EE">
        <w:rPr>
          <w:rFonts w:eastAsia="Calibri"/>
          <w:b/>
        </w:rPr>
        <w:t>Használható szoftvereszközök</w:t>
      </w:r>
    </w:p>
    <w:p w:rsidR="002B27A4" w:rsidRDefault="002B27A4" w:rsidP="004833B5">
      <w:pPr>
        <w:pStyle w:val="Szakdogatorzs"/>
        <w:rPr>
          <w:rFonts w:eastAsia="Calibri"/>
        </w:rPr>
      </w:pPr>
      <w:r>
        <w:rPr>
          <w:rFonts w:eastAsia="Calibri"/>
        </w:rPr>
        <w:lastRenderedPageBreak/>
        <w:t xml:space="preserve">MS Visual BASIC 6, </w:t>
      </w:r>
      <w:proofErr w:type="spellStart"/>
      <w:r>
        <w:rPr>
          <w:rFonts w:eastAsia="Calibri"/>
        </w:rPr>
        <w:t>Borland</w:t>
      </w:r>
      <w:proofErr w:type="spellEnd"/>
      <w:r>
        <w:rPr>
          <w:rFonts w:eastAsia="Calibri"/>
        </w:rPr>
        <w:t xml:space="preserve"> Pascal 7.0, Free Pascal 2.0, </w:t>
      </w:r>
      <w:proofErr w:type="spellStart"/>
      <w:r>
        <w:rPr>
          <w:rFonts w:eastAsia="Calibri"/>
        </w:rPr>
        <w:t>Borland</w:t>
      </w:r>
      <w:proofErr w:type="spellEnd"/>
      <w:r>
        <w:rPr>
          <w:rFonts w:eastAsia="Calibri"/>
        </w:rPr>
        <w:t xml:space="preserve"> C++ 3.1, GCC 3.2, MS Visual C# 2005 Express vagy </w:t>
      </w:r>
      <w:proofErr w:type="spellStart"/>
      <w:r>
        <w:rPr>
          <w:rFonts w:eastAsia="Calibri"/>
        </w:rPr>
        <w:t>Borland</w:t>
      </w:r>
      <w:proofErr w:type="spellEnd"/>
      <w:r>
        <w:rPr>
          <w:rFonts w:eastAsia="Calibri"/>
        </w:rPr>
        <w:t xml:space="preserve"> Delphi 6.0 </w:t>
      </w:r>
      <w:proofErr w:type="spellStart"/>
      <w:r>
        <w:rPr>
          <w:rFonts w:eastAsia="Calibri"/>
        </w:rPr>
        <w:t>Personal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Edition</w:t>
      </w:r>
      <w:proofErr w:type="spellEnd"/>
      <w:r>
        <w:rPr>
          <w:rFonts w:eastAsia="Calibri"/>
        </w:rPr>
        <w:t xml:space="preserve"> nyelv a versenyzők választása szerint, IBM számítógépen, Linux, illetve MS-WINDOWS XP operációs rendszer alatt. Az egyes versenyhelyszíneken lehet az előbbieknél magasabb verziószámú fordítóprogram, erről az illetékes versenybizottság értesíti a versenyzőket.</w:t>
      </w:r>
    </w:p>
    <w:p w:rsidR="002B27A4" w:rsidRPr="002674EE" w:rsidRDefault="002B27A4" w:rsidP="002674EE">
      <w:pPr>
        <w:pStyle w:val="Szakdogatorzs"/>
        <w:rPr>
          <w:rFonts w:eastAsia="Calibri"/>
          <w:b/>
        </w:rPr>
      </w:pPr>
      <w:r w:rsidRPr="002674EE">
        <w:rPr>
          <w:rFonts w:eastAsia="Calibri"/>
          <w:b/>
        </w:rPr>
        <w:t>Első forduló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 xml:space="preserve">Írásbeli (időtartam </w:t>
      </w:r>
      <w:r>
        <w:rPr>
          <w:rFonts w:eastAsia="Calibri"/>
          <w:i/>
        </w:rPr>
        <w:t>180</w:t>
      </w:r>
      <w:r>
        <w:rPr>
          <w:rFonts w:eastAsia="Calibri"/>
        </w:rPr>
        <w:t xml:space="preserve"> perc, elérhető pontszám 100 pont).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Feladatlap, amely 5-10 kisebb feladatot tartalmaz az általános követelményeknek megfelelően.</w:t>
      </w:r>
    </w:p>
    <w:p w:rsidR="002B27A4" w:rsidRPr="002674EE" w:rsidRDefault="002B27A4" w:rsidP="002674EE">
      <w:pPr>
        <w:pStyle w:val="Szakdogatorzs"/>
        <w:rPr>
          <w:rFonts w:eastAsia="Calibri"/>
          <w:b/>
        </w:rPr>
      </w:pPr>
      <w:r w:rsidRPr="002674EE">
        <w:rPr>
          <w:rFonts w:eastAsia="Calibri"/>
          <w:b/>
        </w:rPr>
        <w:t>Második forduló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 xml:space="preserve">Gyakorlat (időtartam </w:t>
      </w:r>
      <w:r>
        <w:rPr>
          <w:rFonts w:eastAsia="Calibri"/>
          <w:i/>
        </w:rPr>
        <w:t>300</w:t>
      </w:r>
      <w:r>
        <w:rPr>
          <w:rFonts w:eastAsia="Calibri"/>
        </w:rPr>
        <w:t xml:space="preserve"> perc, elérhető pontszám 75 pont).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3-5 kisebb program elkészítése számítógépen.</w:t>
      </w:r>
    </w:p>
    <w:p w:rsidR="002B27A4" w:rsidRPr="002674EE" w:rsidRDefault="002B27A4" w:rsidP="002674EE">
      <w:pPr>
        <w:pStyle w:val="Szakdogatorzs"/>
        <w:rPr>
          <w:rFonts w:eastAsia="Calibri"/>
          <w:b/>
        </w:rPr>
      </w:pPr>
      <w:r w:rsidRPr="002674EE">
        <w:rPr>
          <w:rFonts w:eastAsia="Calibri"/>
          <w:b/>
        </w:rPr>
        <w:t>Harmadik forduló (döntő)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 xml:space="preserve">Gyakorlat (időtartam </w:t>
      </w:r>
      <w:r>
        <w:rPr>
          <w:rFonts w:eastAsia="Calibri"/>
          <w:i/>
        </w:rPr>
        <w:t>360</w:t>
      </w:r>
      <w:r>
        <w:rPr>
          <w:rFonts w:eastAsia="Calibri"/>
        </w:rPr>
        <w:t xml:space="preserve"> perc, elérhető pontszám 75 pont).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3-5 nagyobb program elkészítése számítógépen.</w:t>
      </w:r>
    </w:p>
    <w:p w:rsidR="002B27A4" w:rsidRDefault="002B27A4" w:rsidP="002674EE">
      <w:pPr>
        <w:pStyle w:val="Szakdogatorzs"/>
        <w:rPr>
          <w:rFonts w:eastAsia="Calibri"/>
        </w:rPr>
      </w:pPr>
      <w:r>
        <w:rPr>
          <w:rFonts w:eastAsia="Calibri"/>
        </w:rPr>
        <w:t>A feladatok megoldásához az első fordulóban semmilyen segédeszköz nem használható, a második és harmadik fordulóban pedig csak a szervezők által rendelkezésre bocsátott számítógép.</w:t>
      </w:r>
    </w:p>
    <w:p w:rsidR="002B27A4" w:rsidRDefault="002B27A4" w:rsidP="002674EE">
      <w:pPr>
        <w:pStyle w:val="Szakdogatorzs"/>
        <w:rPr>
          <w:rFonts w:eastAsia="Calibri"/>
        </w:rPr>
      </w:pPr>
      <w:r>
        <w:rPr>
          <w:rFonts w:eastAsia="Calibri"/>
        </w:rPr>
        <w:t>A dolgozatok értékelésével kapcsolatos speciális szabályokat (megoldások elnevezése, elhelyezése, tesztelési módok és feltételek) az adott forduló feladatlapja tartalmazza.</w:t>
      </w:r>
    </w:p>
    <w:p w:rsidR="002B27A4" w:rsidRDefault="002B27A4" w:rsidP="002674EE">
      <w:pPr>
        <w:pStyle w:val="Szakdogacm4"/>
        <w:rPr>
          <w:rFonts w:eastAsia="Calibri"/>
        </w:rPr>
      </w:pPr>
      <w:r>
        <w:rPr>
          <w:rFonts w:eastAsia="Calibri"/>
        </w:rPr>
        <w:t>A verseny szervezése</w:t>
      </w:r>
    </w:p>
    <w:p w:rsidR="002674EE" w:rsidRDefault="002B27A4" w:rsidP="002674EE">
      <w:pPr>
        <w:pStyle w:val="Szakdogacm4"/>
      </w:pPr>
      <w:r>
        <w:rPr>
          <w:rFonts w:eastAsia="Calibri"/>
        </w:rPr>
        <w:t>Az első forduló</w:t>
      </w:r>
    </w:p>
    <w:p w:rsidR="002B27A4" w:rsidRDefault="002B27A4" w:rsidP="002674EE">
      <w:pPr>
        <w:pStyle w:val="Szakdogatorzs"/>
        <w:rPr>
          <w:rFonts w:eastAsia="Calibri"/>
        </w:rPr>
      </w:pPr>
      <w:r>
        <w:rPr>
          <w:rFonts w:eastAsia="Calibri"/>
        </w:rPr>
        <w:t xml:space="preserve">A fordulót az iskolák bonyolítják le. A feladatlapokat az iskolai ADAFOR programon keresztül juttatja el az Oktatási </w:t>
      </w:r>
      <w:proofErr w:type="gramStart"/>
      <w:r>
        <w:rPr>
          <w:rFonts w:eastAsia="Calibri"/>
        </w:rPr>
        <w:t>Hivatal  a</w:t>
      </w:r>
      <w:proofErr w:type="gramEnd"/>
      <w:r>
        <w:rPr>
          <w:rFonts w:eastAsia="Calibri"/>
        </w:rPr>
        <w:t xml:space="preserve"> helyszínekre.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A dolgozatokat a szaktanárok (szaktanári munkaközösségek) értékelik központi javítási útmutató alapján.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 xml:space="preserve">A dolgozatok közül csak azokat kell az Oktatási Hivatalba felterjeszteni (kézbesíteni vagy postára adni, valamint a részletes pontszám-táblázatot elektronikusan elküldeni), amelyek elérték a versenybizottság által meghatározott pontszámot. Az általános részben foglaltaknak megfelelően a határidő betartását a postabélyegző </w:t>
      </w:r>
      <w:r>
        <w:rPr>
          <w:rFonts w:eastAsia="Calibri"/>
        </w:rPr>
        <w:lastRenderedPageBreak/>
        <w:t>(kézbesítőkönyv) igazolja. A határidő után felterjesztett dolgozatokat az Oktatási Hivatal elbírálás nélkül visszajuttatja az iskoláknak.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 xml:space="preserve">A beküldött dolgozatok közül a továbbjutási létszámhatárnak legfeljebb a kétszeresét kitevő legjobbakat a területi versenybizottságok felülvizsgálják, meghatározzák a továbbjutás ponthatárát, és az eredményekről az Oktatási Hivatal értesíti az iskolákat az ADAFOR programon keresztül. </w:t>
      </w:r>
    </w:p>
    <w:p w:rsidR="002B27A4" w:rsidRPr="002674EE" w:rsidRDefault="002B27A4" w:rsidP="002674EE">
      <w:pPr>
        <w:pStyle w:val="Szakdogatorzs"/>
        <w:rPr>
          <w:rFonts w:eastAsia="Calibri"/>
          <w:b/>
        </w:rPr>
      </w:pPr>
      <w:r w:rsidRPr="002674EE">
        <w:rPr>
          <w:rFonts w:eastAsia="Calibri"/>
          <w:b/>
        </w:rPr>
        <w:t>A második forduló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 xml:space="preserve">A fordulót a Neumann János Számítógép-tudományi Társaság javaslata alapján az Oktatási </w:t>
      </w:r>
      <w:proofErr w:type="gramStart"/>
      <w:r>
        <w:rPr>
          <w:rFonts w:eastAsia="Calibri"/>
        </w:rPr>
        <w:t>Hivatal  által</w:t>
      </w:r>
      <w:proofErr w:type="gramEnd"/>
      <w:r>
        <w:rPr>
          <w:rFonts w:eastAsia="Calibri"/>
        </w:rPr>
        <w:t xml:space="preserve"> felkért területi versenybizottságok szervezik és bonyolítják le az általuk kijelölt helyszíneken.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A versenymunkákat a területi versenybizottságok értékelik központi javítási útmutató alapján, és az országos versenybizottság meghatározza a továbbjutás ponthatárát. Az eredményekről az Oktatási Hivatal értesíti az iskolákat az ADAFOR programon keresztül.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 xml:space="preserve">A versenybizottság az első fordulóban szerzett pontszám 25%-ának egészre kerekített értéke és a második forduló pontszámának összege alapján – a lehetséges létszámhatáron belül szigorú szakmai szempontok szerint – választja ki a döntőbe jutó versenyzőket. Pontazonosság esetén sorrendben a második fordulóban szerzett pontszám, majd az első forduló pontszáma határozza meg a továbbjutást. </w:t>
      </w:r>
    </w:p>
    <w:p w:rsidR="002B27A4" w:rsidRPr="002674EE" w:rsidRDefault="002B27A4" w:rsidP="002674EE">
      <w:pPr>
        <w:pStyle w:val="Szakdogatorzs"/>
        <w:rPr>
          <w:rFonts w:eastAsia="Calibri"/>
          <w:b/>
        </w:rPr>
      </w:pPr>
      <w:r w:rsidRPr="002674EE">
        <w:rPr>
          <w:rFonts w:eastAsia="Calibri"/>
          <w:b/>
        </w:rPr>
        <w:t xml:space="preserve">A harmadik forduló 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A döntőt az Oktatási Hivatal felkérésére a Neumann János Számítógép-tudományi Társaság szervezi Budapesten, az ELTE Informatikai Kara által biztosított helyszínen.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A verseny végeredményét a második fordulóban kapott összesített pontszám 25%-ának egészre kerekített értéke és a döntőben elért eredményeknek az összesítésével kialakult sorrend adja. Pontazonosság esetén sorrendben a döntőben szerzett pontszám, majd a második fordulóban szerzett pontszám, majd az első forduló pontszáma határozza meg a helyezést.</w:t>
      </w:r>
    </w:p>
    <w:p w:rsidR="002B27A4" w:rsidRDefault="002B27A4" w:rsidP="002674EE">
      <w:pPr>
        <w:pStyle w:val="Szakdogafelsorols1"/>
        <w:rPr>
          <w:rFonts w:eastAsia="Calibri"/>
        </w:rPr>
      </w:pPr>
      <w:r>
        <w:rPr>
          <w:rFonts w:eastAsia="Calibri"/>
        </w:rPr>
        <w:t>Az eredményekről az Oktatási Hivatal értesíti az iskolákat az ADAFOR programon keresztül.</w:t>
      </w:r>
    </w:p>
    <w:p w:rsidR="002B27A4" w:rsidRDefault="002B27A4" w:rsidP="002B27A4">
      <w:pPr>
        <w:rPr>
          <w:rFonts w:ascii="Calibri" w:eastAsia="Calibri" w:hAnsi="Calibri" w:cs="Times New Roman"/>
        </w:rPr>
      </w:pPr>
    </w:p>
    <w:p w:rsidR="002B27A4" w:rsidRDefault="002B27A4" w:rsidP="00F07EBF">
      <w:pPr>
        <w:pStyle w:val="Szakdogatorzs"/>
      </w:pPr>
    </w:p>
    <w:p w:rsidR="00F07EBF" w:rsidRPr="006E643F" w:rsidRDefault="00F07EBF" w:rsidP="00F07EBF">
      <w:pPr>
        <w:pStyle w:val="Szakdogatorzs"/>
      </w:pPr>
      <w:r w:rsidRPr="006E643F">
        <w:lastRenderedPageBreak/>
        <w:t>A versenyzés kizárólag a kijelölt helyszíneken és időpontokban bonyolítható le. Ha a jelentkező bármely okból nem vesz részt a sorra kerülő fordulón, akkor a versenyt nem folytathatja, a távolmaradásból adódó hiányát nem pótolhatja.</w:t>
      </w:r>
    </w:p>
    <w:p w:rsidR="00F07EBF" w:rsidRPr="002B27A4" w:rsidRDefault="00F07EBF" w:rsidP="002B27A4">
      <w:pPr>
        <w:pStyle w:val="Szakdogatorzs"/>
      </w:pPr>
      <w:r w:rsidRPr="002B27A4">
        <w:t xml:space="preserve">A döntő fordulók valamennyi résztvevője a 100/1997. sz. Korm. rend. 6.§ (8) bekezdése, a 12. § (1) bekezdése, a 29. § (5) bekezdése, valamint a 41. § (5) bekezdése értelmében az adott tantárgyból mentesül az érettségi vizsga letétele alól, amennyiben az adott tantárgyat érettségi vizsgatárgynak választja. </w:t>
      </w:r>
      <w:r w:rsidRPr="002B27A4">
        <w:rPr>
          <w:b/>
        </w:rPr>
        <w:t>A döntőben résztvevők közül az 1-15. helyezést elért versenyző emelt szintű jeles osztályzatot és 100%-os minősítést, a döntőben részt vevő többi versenyző középszintű jeles osztályzatot és 100%-os minősítést kap</w:t>
      </w:r>
      <w:r w:rsidRPr="002B27A4">
        <w:t>, kivéve a magyar irodalom és a történelem versenyeket, amelyek esetében a döntő valamennyi résztvevője emelt szintű jeles osztályzatot és 100%-os minősítést kap.  A mentességről az OKÉV igazolást ad ki a helyezetteknek, és azokat az írásbeli érettségi vizsgák megkezdése előtt eljuttatja az érintett iskolákba.</w:t>
      </w:r>
    </w:p>
    <w:p w:rsidR="00F07EBF" w:rsidRPr="006E643F" w:rsidRDefault="00F07EBF" w:rsidP="004F4D14">
      <w:pPr>
        <w:pStyle w:val="Szakdogatorzs"/>
      </w:pPr>
      <w:r w:rsidRPr="006E643F">
        <w:t>A döntő fordulóban részt vett versenyzők helyezéséről az Oktatási Minisztérium oklevelet állít ki. Az 1-3. helyezést elért versenyzők az oklevelet az OKÉV által szervezett központi ünnepségen vehetik át. A 4. és további helyezést elért versenyzőknek az oklevelet az OKÉV juttatja el az érintett iskolákba.</w:t>
      </w:r>
    </w:p>
    <w:p w:rsidR="00F07EBF" w:rsidRPr="006E643F" w:rsidRDefault="00F07EBF" w:rsidP="004F4D14">
      <w:pPr>
        <w:pStyle w:val="Szakdogatorzs"/>
      </w:pPr>
      <w:r w:rsidRPr="006E643F">
        <w:rPr>
          <w:i/>
        </w:rPr>
        <w:t xml:space="preserve">A döntő helyezettjeinek a nevét, iskoláját és a felkészítő tanárok nevét a döntő fordulók lebonyolítása és az eredmények közlése után az </w:t>
      </w:r>
      <w:r w:rsidRPr="006E643F">
        <w:t>OKÉV</w:t>
      </w:r>
      <w:r w:rsidRPr="006E643F">
        <w:rPr>
          <w:i/>
        </w:rPr>
        <w:t xml:space="preserve"> </w:t>
      </w:r>
      <w:r w:rsidRPr="006E643F">
        <w:t>közzéteszi</w:t>
      </w:r>
      <w:r w:rsidRPr="006E643F">
        <w:rPr>
          <w:i/>
        </w:rPr>
        <w:t xml:space="preserve"> a honlapján</w:t>
      </w:r>
      <w:r w:rsidRPr="006E643F">
        <w:t>.</w:t>
      </w:r>
    </w:p>
    <w:p w:rsidR="00F07EBF" w:rsidRPr="006E643F" w:rsidRDefault="00F07EBF" w:rsidP="00F07EBF"/>
    <w:p w:rsidR="00506156" w:rsidRPr="006E643F" w:rsidRDefault="00506156" w:rsidP="00AD7630">
      <w:pPr>
        <w:pStyle w:val="Szakdogatorzs"/>
      </w:pPr>
    </w:p>
    <w:p w:rsidR="00506156" w:rsidRPr="006E643F" w:rsidRDefault="00506156" w:rsidP="00AD7630">
      <w:pPr>
        <w:pStyle w:val="Szakdogatorzs"/>
      </w:pPr>
    </w:p>
    <w:p w:rsidR="004F4D14" w:rsidRPr="006E643F" w:rsidRDefault="004F4D14">
      <w:pPr>
        <w:rPr>
          <w:rFonts w:ascii="Times New Roman" w:hAnsi="Times New Roman" w:cs="Times New Roman"/>
          <w:b/>
          <w:smallCaps/>
          <w:kern w:val="36"/>
          <w:sz w:val="26"/>
          <w:szCs w:val="24"/>
          <w:lang w:eastAsia="hu-HU"/>
        </w:rPr>
      </w:pPr>
      <w:r w:rsidRPr="006E643F">
        <w:br w:type="page"/>
      </w:r>
    </w:p>
    <w:p w:rsidR="00B50309" w:rsidRPr="006E643F" w:rsidRDefault="00B50309" w:rsidP="00506156">
      <w:pPr>
        <w:pStyle w:val="Szakdogacm2"/>
      </w:pPr>
      <w:bookmarkStart w:id="5" w:name="_Toc244582306"/>
      <w:r w:rsidRPr="006E643F">
        <w:lastRenderedPageBreak/>
        <w:t>Nemes Tihamér</w:t>
      </w:r>
      <w:bookmarkEnd w:id="5"/>
    </w:p>
    <w:p w:rsidR="004F4D14" w:rsidRPr="006E643F" w:rsidRDefault="004F4D14" w:rsidP="004F4D14">
      <w:pPr>
        <w:pStyle w:val="Szakdogacm3"/>
      </w:pPr>
      <w:r w:rsidRPr="006E643F">
        <w:t>A múlt</w:t>
      </w:r>
    </w:p>
    <w:p w:rsidR="004F4D14" w:rsidRPr="006E643F" w:rsidRDefault="004F4D14" w:rsidP="004F4D14">
      <w:pPr>
        <w:pStyle w:val="Szakdogatorzs"/>
      </w:pPr>
      <w:r w:rsidRPr="006E643F">
        <w:t xml:space="preserve">A középiskolás korosztálynak már a nyolcvanas évek elején szerveztek budapesti, megyei és majdnem országos programozói versenyeket az </w:t>
      </w:r>
      <w:proofErr w:type="spellStart"/>
      <w:r w:rsidRPr="006E643F">
        <w:t>NJSzT</w:t>
      </w:r>
      <w:proofErr w:type="spellEnd"/>
      <w:r w:rsidRPr="006E643F">
        <w:t xml:space="preserve">, a </w:t>
      </w:r>
      <w:proofErr w:type="spellStart"/>
      <w:r w:rsidRPr="006E643F">
        <w:t>SzTAKI</w:t>
      </w:r>
      <w:proofErr w:type="spellEnd"/>
      <w:r w:rsidRPr="006E643F">
        <w:t xml:space="preserve">, az FPI, a </w:t>
      </w:r>
      <w:proofErr w:type="spellStart"/>
      <w:r w:rsidRPr="006E643F">
        <w:t>KISz</w:t>
      </w:r>
      <w:proofErr w:type="spellEnd"/>
      <w:r w:rsidRPr="006E643F">
        <w:t xml:space="preserve"> KB és mások közreműködésével. Az iskolaszámítógép-program és az egyre-másra alakuló mikroszámítógépes klubok hatására 1985-ben végre megszületett az elhatározás, és ennek eredményeként a Nemes Tihamér Verseny.</w:t>
      </w:r>
    </w:p>
    <w:p w:rsidR="004F4D14" w:rsidRPr="006E643F" w:rsidRDefault="004F4D14" w:rsidP="004F4D14">
      <w:pPr>
        <w:pStyle w:val="Szakdogatorzs"/>
      </w:pPr>
      <w:r w:rsidRPr="006E643F">
        <w:t xml:space="preserve">A 2003/2004-es tanév újdonsága volt, hogy a Nemes Tihamér </w:t>
      </w:r>
      <w:proofErr w:type="spellStart"/>
      <w:r w:rsidRPr="006E643F">
        <w:t>OKSzTV</w:t>
      </w:r>
      <w:proofErr w:type="spellEnd"/>
      <w:r w:rsidRPr="006E643F">
        <w:t xml:space="preserve"> III. korcsoportjából hivatalos Informatika OKTV lett, amely mind lebonyolításában, mind feladat típusaiban megegyezik a korábbi III. korcsoportos versennyel.</w:t>
      </w:r>
    </w:p>
    <w:p w:rsidR="004F4D14" w:rsidRPr="006E643F" w:rsidRDefault="004F4D14" w:rsidP="004F4D14">
      <w:pPr>
        <w:pStyle w:val="Szakdogatorzs"/>
      </w:pPr>
      <w:r w:rsidRPr="006E643F">
        <w:t xml:space="preserve">Az Informatika OKTV kezdetektől fogva </w:t>
      </w:r>
      <w:proofErr w:type="gramStart"/>
      <w:r w:rsidRPr="006E643F">
        <w:t>két kategóriás</w:t>
      </w:r>
      <w:proofErr w:type="gramEnd"/>
      <w:r w:rsidRPr="006E643F">
        <w:t xml:space="preserve"> volt (programozás, illetve alkalmazás), a Nemes Tihamér OKTV-n belül pedig a 2005/2006-os tanévben indul el a 9-10. osztályosok alkalmazói kategóriája.</w:t>
      </w:r>
    </w:p>
    <w:p w:rsidR="004F4D14" w:rsidRPr="006E643F" w:rsidRDefault="004F4D14" w:rsidP="004F4D14">
      <w:pPr>
        <w:pStyle w:val="Szakdogacm3"/>
      </w:pPr>
      <w:bookmarkStart w:id="6" w:name="jelen"/>
      <w:bookmarkEnd w:id="6"/>
      <w:r w:rsidRPr="006E643F">
        <w:t>A jelen (korosztályok, fordulók)</w:t>
      </w:r>
    </w:p>
    <w:p w:rsidR="004F4D14" w:rsidRPr="006E643F" w:rsidRDefault="004F4D14" w:rsidP="004F4D14">
      <w:pPr>
        <w:pStyle w:val="Szakdogatorzs"/>
      </w:pPr>
      <w:r w:rsidRPr="006E643F">
        <w:t xml:space="preserve">A verseny három fordulóban, és az OKTV alkalmazás kategóriájában kerül </w:t>
      </w:r>
      <w:proofErr w:type="spellStart"/>
      <w:r w:rsidRPr="006E643F">
        <w:t>meghírdetésre</w:t>
      </w:r>
      <w:proofErr w:type="spellEnd"/>
      <w:r w:rsidRPr="006E643F">
        <w:t>.</w:t>
      </w:r>
    </w:p>
    <w:p w:rsidR="004F4D14" w:rsidRPr="006E643F" w:rsidRDefault="004F4D14" w:rsidP="004F4D14">
      <w:pPr>
        <w:pStyle w:val="Szakdogatorzs"/>
      </w:pPr>
      <w:r w:rsidRPr="006E643F">
        <w:t>Korosztály:</w:t>
      </w:r>
    </w:p>
    <w:p w:rsidR="004F4D14" w:rsidRPr="006E643F" w:rsidRDefault="004F4D14" w:rsidP="004F4D14">
      <w:pPr>
        <w:pStyle w:val="Szakdogafelsorols1"/>
      </w:pPr>
      <w:r w:rsidRPr="006E643F">
        <w:t>Nemes Tihamér OKATV: 9-10. osztályos tanulók (illetve a nyelvi előkészítő osztályt végzett 9-11. osztályos tanulók).</w:t>
      </w:r>
    </w:p>
    <w:p w:rsidR="004F4D14" w:rsidRPr="006E643F" w:rsidRDefault="004F4D14" w:rsidP="004F4D14">
      <w:pPr>
        <w:pStyle w:val="Szakdogafelsorols1"/>
      </w:pPr>
      <w:r w:rsidRPr="006E643F">
        <w:t>OKTV alkalmazás kategóriája: 11-12. osztályos tanulók.</w:t>
      </w:r>
    </w:p>
    <w:p w:rsidR="004F4D14" w:rsidRPr="006E643F" w:rsidRDefault="004F4D14" w:rsidP="004F4D14">
      <w:pPr>
        <w:pStyle w:val="Szakdogatorzs"/>
      </w:pPr>
      <w:r w:rsidRPr="006E643F">
        <w:t xml:space="preserve">A verseny </w:t>
      </w:r>
      <w:r w:rsidRPr="006E643F">
        <w:rPr>
          <w:b/>
          <w:bCs/>
        </w:rPr>
        <w:t>iskolai forduló</w:t>
      </w:r>
      <w:r w:rsidRPr="006E643F">
        <w:t>ját minden jelentkező iskola saját tantermében rendezheti meg, de több iskola közösen is megrendezheti.</w:t>
      </w:r>
    </w:p>
    <w:p w:rsidR="004F4D14" w:rsidRPr="006E643F" w:rsidRDefault="004F4D14" w:rsidP="004F4D14">
      <w:pPr>
        <w:pStyle w:val="Szakdogatorzs"/>
      </w:pPr>
      <w:r w:rsidRPr="006E643F">
        <w:t xml:space="preserve">A </w:t>
      </w:r>
      <w:r w:rsidRPr="006E643F">
        <w:rPr>
          <w:b/>
          <w:bCs/>
        </w:rPr>
        <w:t>regionális forduló</w:t>
      </w:r>
      <w:r w:rsidRPr="006E643F">
        <w:t>t az erre vállalkozó közép- és felsőfokú oktatási intézmények rendezik meg a saját körzetükhöz tartozó iskolák diákjai számára.</w:t>
      </w:r>
    </w:p>
    <w:p w:rsidR="004F4D14" w:rsidRPr="006E643F" w:rsidRDefault="004F4D14" w:rsidP="004F4D14">
      <w:pPr>
        <w:pStyle w:val="Szakdogatorzs"/>
      </w:pPr>
      <w:r w:rsidRPr="006E643F">
        <w:t xml:space="preserve">Az </w:t>
      </w:r>
      <w:r w:rsidRPr="006E643F">
        <w:rPr>
          <w:b/>
          <w:bCs/>
        </w:rPr>
        <w:t>országos forduló</w:t>
      </w:r>
      <w:r w:rsidRPr="006E643F">
        <w:t>t Budapesten rendezzük meg, az Eötvös Loránd Tudományegyetem Informatikai Kar számítógéptermeiben.</w:t>
      </w:r>
    </w:p>
    <w:p w:rsidR="004F4D14" w:rsidRPr="006E643F" w:rsidRDefault="004F4D14" w:rsidP="004F4D14">
      <w:pPr>
        <w:pStyle w:val="Szakdogatorzs"/>
      </w:pPr>
      <w:r w:rsidRPr="006E643F">
        <w:t>A verseny három fordulójában semmilyen írásos segédeszköz nem használható.</w:t>
      </w:r>
    </w:p>
    <w:p w:rsidR="004F4D14" w:rsidRPr="006E643F" w:rsidRDefault="004F4D14" w:rsidP="004F4D14">
      <w:pPr>
        <w:pStyle w:val="Szakdogatorzs"/>
      </w:pPr>
      <w:r w:rsidRPr="006E643F">
        <w:t>A regionális, illetve az országos forduló eredményében az előző forduló eredményét 25%-os súllyal figyelembe vesszük:</w:t>
      </w:r>
    </w:p>
    <w:p w:rsidR="004F4D14" w:rsidRPr="006E643F" w:rsidRDefault="004F4D14" w:rsidP="004F4D14">
      <w:pPr>
        <w:pStyle w:val="Szakdogafelsorols1"/>
      </w:pPr>
      <w:r w:rsidRPr="006E643F">
        <w:t>az iskolai fordulóban maximum 200 pontot lehet kapni, ebből legfeljebb 50 pontot visz tovább a versenyző a regionális fordulóba;</w:t>
      </w:r>
    </w:p>
    <w:p w:rsidR="004F4D14" w:rsidRPr="006E643F" w:rsidRDefault="004F4D14" w:rsidP="004F4D14">
      <w:pPr>
        <w:pStyle w:val="Szakdogafelsorols1"/>
      </w:pPr>
      <w:r w:rsidRPr="006E643F">
        <w:lastRenderedPageBreak/>
        <w:t>a regionális fordulóban maximum 150 "új" pontot lehet szerezni, az iskolai fordulóból hozott maximális 50 ponttal együtt tehát nem több, mint 200 pontot kaphat a versenyző, amelyből legfeljebb 50 pontot vihet tovább az országos fordulóba;</w:t>
      </w:r>
    </w:p>
    <w:p w:rsidR="004F4D14" w:rsidRPr="006E643F" w:rsidRDefault="004F4D14" w:rsidP="004F4D14">
      <w:pPr>
        <w:pStyle w:val="Szakdogafelsorols1"/>
      </w:pPr>
      <w:r w:rsidRPr="006E643F">
        <w:t>az országos fordulóban ugyancsak maximálisan 150 "új" pontot lehet összeszedni, a helyezési sorrend megállapításához, ehhez adjuk hozzá a regionális fordulóból hozott maximum 50 pontot.</w:t>
      </w:r>
    </w:p>
    <w:p w:rsidR="004F4D14" w:rsidRPr="006E643F" w:rsidRDefault="004F4D14" w:rsidP="004F4D14">
      <w:pPr>
        <w:pStyle w:val="Szakdogatorzs"/>
      </w:pPr>
      <w:r w:rsidRPr="006E643F">
        <w:t>Az iskolai, ill. a regionális fordulóból az összes versenyző azonos eséllyel jut tovább az elért pontszám alapján, az egyes iskoláknak, ill. régióknak nincsenek előre megállapított továbbjutási kvótái.</w:t>
      </w:r>
    </w:p>
    <w:p w:rsidR="004F4D14" w:rsidRPr="006E643F" w:rsidRDefault="004F4D14" w:rsidP="004F4D14">
      <w:pPr>
        <w:pStyle w:val="Szakdogatorzs"/>
      </w:pPr>
      <w:r w:rsidRPr="006E643F">
        <w:t>Az iskolai forduló után a dolgozatokat az iskolákban a tanárok javítják ki, majd a legalább 100 pontot elért dolgozatokat megküldik a területileg illetékes regionális versenybizottságnak (RVB), az OKTV kategóriát pedig az OKÉV-nak.</w:t>
      </w:r>
    </w:p>
    <w:p w:rsidR="004F4D14" w:rsidRPr="006E643F" w:rsidRDefault="004F4D14" w:rsidP="004F4D14">
      <w:pPr>
        <w:pStyle w:val="Szakdogatorzs"/>
      </w:pPr>
      <w:r w:rsidRPr="006E643F">
        <w:t>Az RVB tagjai egységesítik a javítást, és a továbbjutó versenyzőket meghívják a regionális fordulóba.</w:t>
      </w:r>
    </w:p>
    <w:p w:rsidR="004F4D14" w:rsidRPr="006E643F" w:rsidRDefault="004F4D14" w:rsidP="004F4D14">
      <w:pPr>
        <w:pStyle w:val="Szakdogatorzs"/>
      </w:pPr>
      <w:r w:rsidRPr="006E643F">
        <w:t xml:space="preserve">A regionális forduló után a megoldásokat az RVB tagjai javítják ki, majd a legalább 100 pontra értékelt megoldások másolatát megküldik az OVB-nek. </w:t>
      </w:r>
    </w:p>
    <w:p w:rsidR="004F4D14" w:rsidRPr="006E643F" w:rsidRDefault="004F4D14" w:rsidP="004F4D14">
      <w:pPr>
        <w:pStyle w:val="Szakdogatorzs"/>
      </w:pPr>
      <w:r w:rsidRPr="006E643F">
        <w:t>Az OVB tagjai egységesítik a javítást, és a legjobb 60-80 versenyzőt meghívják az országos fordulóba, a döntőbe.</w:t>
      </w:r>
    </w:p>
    <w:p w:rsidR="004F4D14" w:rsidRPr="006E643F" w:rsidRDefault="004F4D14" w:rsidP="004F4D14">
      <w:pPr>
        <w:pStyle w:val="Szakdogatorzs"/>
      </w:pPr>
      <w:r w:rsidRPr="006E643F">
        <w:t>Az egységes jelleg és értékelés érdekében mind a három fordulóban az OVB "szállítja" a feladatokat a megfelelő példányszámban sokszorosított feladatlapokon.</w:t>
      </w:r>
    </w:p>
    <w:p w:rsidR="004F4D14" w:rsidRPr="006E643F" w:rsidRDefault="004F4D14" w:rsidP="004F4D14">
      <w:pPr>
        <w:pStyle w:val="Szakdogatorzs"/>
      </w:pPr>
      <w:r w:rsidRPr="006E643F">
        <w:t>A feladatsorokat e-mailben juttatjuk el az iskolai, illetve a regionális forduló rendezőihez és az iskolának kell sokszorosítania.</w:t>
      </w:r>
    </w:p>
    <w:p w:rsidR="004F4D14" w:rsidRPr="006E643F" w:rsidRDefault="004F4D14" w:rsidP="004F4D14">
      <w:pPr>
        <w:pStyle w:val="Szakdogatorzs"/>
      </w:pPr>
      <w:r w:rsidRPr="006E643F">
        <w:t xml:space="preserve">A regionális és az országos fordulóban az OVB és az </w:t>
      </w:r>
      <w:proofErr w:type="spellStart"/>
      <w:r w:rsidRPr="006E643F">
        <w:t>RVB-k</w:t>
      </w:r>
      <w:proofErr w:type="spellEnd"/>
      <w:r w:rsidRPr="006E643F">
        <w:t xml:space="preserve"> megállapodása szerint a következő szoftver eszközök használhatók: MS Office 97 (</w:t>
      </w:r>
      <w:proofErr w:type="spellStart"/>
      <w:r w:rsidRPr="006E643F">
        <w:t>Paint</w:t>
      </w:r>
      <w:proofErr w:type="spellEnd"/>
      <w:r w:rsidRPr="006E643F">
        <w:t xml:space="preserve">, </w:t>
      </w:r>
      <w:proofErr w:type="spellStart"/>
      <w:r w:rsidRPr="006E643F">
        <w:t>Paint</w:t>
      </w:r>
      <w:proofErr w:type="spellEnd"/>
      <w:r w:rsidRPr="006E643F">
        <w:t xml:space="preserve"> Shop Pro, Excel, Word, </w:t>
      </w:r>
      <w:proofErr w:type="spellStart"/>
      <w:r w:rsidRPr="006E643F">
        <w:t>Powerpoint</w:t>
      </w:r>
      <w:proofErr w:type="spellEnd"/>
      <w:r w:rsidRPr="006E643F">
        <w:t>), OpenOffice.org, GIMP, de megengedhető, hogy magasabb verziójú programok legyenek telepítve.</w:t>
      </w:r>
    </w:p>
    <w:p w:rsidR="004F4D14" w:rsidRPr="006E643F" w:rsidRDefault="004F4D14" w:rsidP="004F4D14">
      <w:pPr>
        <w:pStyle w:val="Szakdogatorzs"/>
      </w:pPr>
      <w:r w:rsidRPr="006E643F">
        <w:t>Az OVB tagjai a tapasztalatszerzés és az egyeztetés érdekében a regionális forduló napján ügyeletet tartanak, valamint több verseny-helyszínt meglátogatnak.</w:t>
      </w:r>
    </w:p>
    <w:p w:rsidR="004F4D14" w:rsidRPr="006E643F" w:rsidRDefault="004F4D14" w:rsidP="004F4D14">
      <w:pPr>
        <w:pStyle w:val="Szakdogacm3"/>
      </w:pPr>
      <w:bookmarkStart w:id="7" w:name="kov"/>
      <w:bookmarkEnd w:id="7"/>
      <w:r w:rsidRPr="006E643F">
        <w:t>A verseny tárgya, követelményei:</w:t>
      </w:r>
    </w:p>
    <w:p w:rsidR="004F4D14" w:rsidRPr="006E643F" w:rsidRDefault="004F4D14" w:rsidP="004F4D14">
      <w:pPr>
        <w:pStyle w:val="Szakdogatorzs"/>
      </w:pPr>
      <w:r w:rsidRPr="006E643F">
        <w:t xml:space="preserve">A verseny elsődleges célja az, hogy az általános és a középiskolák tanulóinak lehetőséget adjon alkalmazási ismereteik és képességeik összehasonlítására. Egyúttal szeretnénk segítséget adni a számítástechnika iránt érdeklődő tanulóknak és tanáraiknak az iskolai foglalkozások tematikájának összeállításához. A versenybizottság nyílt, szívesen látjuk </w:t>
      </w:r>
      <w:r w:rsidRPr="006E643F">
        <w:lastRenderedPageBreak/>
        <w:t>mindazok észrevételeit, kritikáját, részvételét a versenyek céljának meghatározásában, előkészítésében és megszervezésében, akik ezt társadalmi munkában vállalják, és akik maguk semmilyen módon nem érdekeltek a versenyben.</w:t>
      </w:r>
    </w:p>
    <w:p w:rsidR="004F4D14" w:rsidRPr="006E643F" w:rsidRDefault="004F4D14" w:rsidP="004F4D14">
      <w:pPr>
        <w:pStyle w:val="Szakdogacm3"/>
      </w:pPr>
      <w:bookmarkStart w:id="8" w:name="alkter"/>
      <w:bookmarkEnd w:id="8"/>
      <w:r w:rsidRPr="006E643F">
        <w:t>Alkalmazási területek:</w:t>
      </w:r>
    </w:p>
    <w:p w:rsidR="004F4D14" w:rsidRPr="006E643F" w:rsidRDefault="004F4D14" w:rsidP="004F4D14">
      <w:pPr>
        <w:pStyle w:val="Szakdogatorzs"/>
      </w:pPr>
      <w:r w:rsidRPr="006E643F">
        <w:t>Az alkalmazási területek áttekintésével az egyes fordulókhoz más-más alkalmazási területeket rendeltünk.</w:t>
      </w:r>
    </w:p>
    <w:p w:rsidR="004F4D14" w:rsidRPr="006E643F" w:rsidRDefault="004F4D14" w:rsidP="004F4D14">
      <w:pPr>
        <w:pStyle w:val="Szakdogacm3"/>
        <w:rPr>
          <w:rFonts w:ascii="Trebuchet MS" w:hAnsi="Trebuchet MS"/>
        </w:rPr>
      </w:pPr>
      <w:r w:rsidRPr="006E643F">
        <w:t xml:space="preserve">A Nemes Tihamér </w:t>
      </w:r>
      <w:proofErr w:type="spellStart"/>
      <w:r w:rsidRPr="006E643F">
        <w:t>OKATV-n</w:t>
      </w:r>
      <w:proofErr w:type="spellEnd"/>
      <w:r w:rsidRPr="006E643F">
        <w:t>:</w:t>
      </w:r>
    </w:p>
    <w:tbl>
      <w:tblPr>
        <w:tblW w:w="0" w:type="auto"/>
        <w:jc w:val="center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18"/>
        <w:gridCol w:w="1918"/>
        <w:gridCol w:w="1869"/>
      </w:tblGrid>
      <w:tr w:rsidR="004F4D14" w:rsidRPr="006E643F" w:rsidTr="004F4D14">
        <w:trPr>
          <w:trHeight w:val="435"/>
          <w:jc w:val="center"/>
        </w:trPr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 w:rsidRPr="006E643F">
              <w:rPr>
                <w:rFonts w:ascii="Trebuchet MS" w:hAnsi="Trebuchet MS"/>
                <w:b/>
                <w:bCs/>
                <w:sz w:val="18"/>
                <w:szCs w:val="18"/>
              </w:rPr>
              <w:t>1. forduló (3 óra)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 w:rsidRPr="006E643F">
              <w:rPr>
                <w:rFonts w:ascii="Trebuchet MS" w:hAnsi="Trebuchet MS"/>
                <w:b/>
                <w:bCs/>
                <w:sz w:val="18"/>
                <w:szCs w:val="18"/>
              </w:rPr>
              <w:t>2. forduló (5 óra)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 w:rsidRPr="006E643F">
              <w:rPr>
                <w:rFonts w:ascii="Trebuchet MS" w:hAnsi="Trebuchet MS"/>
                <w:b/>
                <w:bCs/>
                <w:sz w:val="18"/>
                <w:szCs w:val="18"/>
              </w:rPr>
              <w:t>3. forduló (6 óra)</w:t>
            </w:r>
          </w:p>
        </w:tc>
      </w:tr>
      <w:tr w:rsidR="004F4D14" w:rsidRPr="006E643F" w:rsidTr="004F4D14">
        <w:trPr>
          <w:trHeight w:val="450"/>
          <w:jc w:val="center"/>
        </w:trPr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Rajzolás (raszteres)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Rajzolás (raszteres)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Rajzolás (vektoros)</w:t>
            </w:r>
          </w:p>
        </w:tc>
      </w:tr>
      <w:tr w:rsidR="004F4D14" w:rsidRPr="006E643F" w:rsidTr="004F4D14">
        <w:trPr>
          <w:trHeight w:val="450"/>
          <w:jc w:val="center"/>
        </w:trPr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Szövegszerkesztés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Szövegszerkesztés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Szövegszerkesztés</w:t>
            </w:r>
          </w:p>
        </w:tc>
      </w:tr>
      <w:tr w:rsidR="004F4D14" w:rsidRPr="006E643F" w:rsidTr="004F4D14">
        <w:trPr>
          <w:trHeight w:val="450"/>
          <w:jc w:val="center"/>
        </w:trPr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Táblázatkezelés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Táblázatkezelés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Táblázatkezelés</w:t>
            </w:r>
          </w:p>
        </w:tc>
      </w:tr>
      <w:tr w:rsidR="004F4D14" w:rsidRPr="006E643F" w:rsidTr="004F4D14">
        <w:trPr>
          <w:trHeight w:val="450"/>
          <w:jc w:val="center"/>
        </w:trPr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Prezentáció</w:t>
            </w:r>
          </w:p>
        </w:tc>
      </w:tr>
    </w:tbl>
    <w:p w:rsidR="004F4D14" w:rsidRPr="006E643F" w:rsidRDefault="004F4D14" w:rsidP="004F4D14">
      <w:pPr>
        <w:pStyle w:val="Szakdogacm3"/>
        <w:rPr>
          <w:rFonts w:ascii="Trebuchet MS" w:hAnsi="Trebuchet MS"/>
        </w:rPr>
      </w:pPr>
      <w:r w:rsidRPr="006E643F">
        <w:t>Az Informatika OKTV alkalmazás kategóriájában:</w:t>
      </w:r>
    </w:p>
    <w:tbl>
      <w:tblPr>
        <w:tblW w:w="0" w:type="auto"/>
        <w:jc w:val="center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18"/>
        <w:gridCol w:w="1792"/>
        <w:gridCol w:w="1869"/>
      </w:tblGrid>
      <w:tr w:rsidR="004F4D14" w:rsidRPr="006E643F" w:rsidTr="004F4D14">
        <w:trPr>
          <w:trHeight w:val="435"/>
          <w:jc w:val="center"/>
        </w:trPr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 w:rsidRPr="006E643F">
              <w:rPr>
                <w:rFonts w:ascii="Trebuchet MS" w:hAnsi="Trebuchet MS"/>
                <w:b/>
                <w:bCs/>
                <w:sz w:val="18"/>
                <w:szCs w:val="18"/>
              </w:rPr>
              <w:t>1. forduló (3 óra)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 w:rsidRPr="006E643F">
              <w:rPr>
                <w:rFonts w:ascii="Trebuchet MS" w:hAnsi="Trebuchet MS"/>
                <w:b/>
                <w:bCs/>
                <w:sz w:val="18"/>
                <w:szCs w:val="18"/>
              </w:rPr>
              <w:t>2. forduló (5 óra)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 w:rsidRPr="006E643F">
              <w:rPr>
                <w:rFonts w:ascii="Trebuchet MS" w:hAnsi="Trebuchet MS"/>
                <w:b/>
                <w:bCs/>
                <w:sz w:val="18"/>
                <w:szCs w:val="18"/>
              </w:rPr>
              <w:t>3. forduló (6 óra)</w:t>
            </w:r>
          </w:p>
        </w:tc>
      </w:tr>
      <w:tr w:rsidR="004F4D14" w:rsidRPr="006E643F" w:rsidTr="004F4D14">
        <w:trPr>
          <w:trHeight w:val="450"/>
          <w:jc w:val="center"/>
        </w:trPr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Rajzolás (raszteres)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Rajzolás (vektoros)</w:t>
            </w:r>
          </w:p>
        </w:tc>
      </w:tr>
      <w:tr w:rsidR="004F4D14" w:rsidRPr="006E643F" w:rsidTr="004F4D14">
        <w:trPr>
          <w:trHeight w:val="450"/>
          <w:jc w:val="center"/>
        </w:trPr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Szövegszerkesztés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Szövegszerkesztés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Szövegszerkesztés</w:t>
            </w:r>
          </w:p>
        </w:tc>
      </w:tr>
      <w:tr w:rsidR="004F4D14" w:rsidRPr="006E643F" w:rsidTr="004F4D14">
        <w:trPr>
          <w:trHeight w:val="450"/>
          <w:jc w:val="center"/>
        </w:trPr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Táblázatkezelés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Táblázatkezelés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Táblázatkezelés</w:t>
            </w:r>
          </w:p>
        </w:tc>
      </w:tr>
      <w:tr w:rsidR="004F4D14" w:rsidRPr="006E643F" w:rsidTr="004F4D14">
        <w:trPr>
          <w:trHeight w:val="450"/>
          <w:jc w:val="center"/>
        </w:trPr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Adatbázis-kezelés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Adatbázis-kezelés</w:t>
            </w:r>
          </w:p>
        </w:tc>
      </w:tr>
      <w:tr w:rsidR="004F4D14" w:rsidRPr="006E643F" w:rsidTr="004F4D14">
        <w:trPr>
          <w:trHeight w:val="450"/>
          <w:jc w:val="center"/>
        </w:trPr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Prezentáció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 </w:t>
            </w:r>
          </w:p>
        </w:tc>
      </w:tr>
      <w:tr w:rsidR="004F4D14" w:rsidRPr="006E643F" w:rsidTr="004F4D14">
        <w:trPr>
          <w:trHeight w:val="450"/>
          <w:jc w:val="center"/>
        </w:trPr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Honlap-készítés</w:t>
            </w:r>
          </w:p>
        </w:tc>
      </w:tr>
    </w:tbl>
    <w:p w:rsidR="004F4D14" w:rsidRPr="006E643F" w:rsidRDefault="004F4D14" w:rsidP="004F4D14">
      <w:pPr>
        <w:pStyle w:val="Szakdogacm3"/>
        <w:rPr>
          <w:rFonts w:ascii="Trebuchet MS" w:hAnsi="Trebuchet MS"/>
        </w:rPr>
      </w:pPr>
      <w:r w:rsidRPr="006E643F">
        <w:t>A feladatok jellege</w:t>
      </w:r>
    </w:p>
    <w:p w:rsidR="004F4D14" w:rsidRPr="006E643F" w:rsidRDefault="004F4D14" w:rsidP="004F4D14">
      <w:pPr>
        <w:pStyle w:val="Szakdogatorzs"/>
      </w:pPr>
      <w:r w:rsidRPr="006E643F">
        <w:t>A versenyzők köre miatt a három fordulóban a feladatok jellege is különbözik egymástól.</w:t>
      </w:r>
    </w:p>
    <w:tbl>
      <w:tblPr>
        <w:tblW w:w="0" w:type="auto"/>
        <w:jc w:val="center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3"/>
        <w:gridCol w:w="3771"/>
        <w:gridCol w:w="3012"/>
      </w:tblGrid>
      <w:tr w:rsidR="004F4D14" w:rsidRPr="006E643F" w:rsidTr="004F4D14">
        <w:trPr>
          <w:trHeight w:val="435"/>
          <w:jc w:val="center"/>
        </w:trPr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 w:rsidRPr="006E643F">
              <w:rPr>
                <w:rFonts w:ascii="Trebuchet MS" w:hAnsi="Trebuchet MS"/>
                <w:b/>
                <w:bCs/>
                <w:sz w:val="18"/>
                <w:szCs w:val="18"/>
              </w:rPr>
              <w:lastRenderedPageBreak/>
              <w:t>1. forduló (3 óra)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 w:rsidRPr="006E643F">
              <w:rPr>
                <w:rFonts w:ascii="Trebuchet MS" w:hAnsi="Trebuchet MS"/>
                <w:b/>
                <w:bCs/>
                <w:sz w:val="18"/>
                <w:szCs w:val="18"/>
              </w:rPr>
              <w:t>2. forduló (5 óra)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 w:rsidRPr="006E643F">
              <w:rPr>
                <w:rFonts w:ascii="Trebuchet MS" w:hAnsi="Trebuchet MS"/>
                <w:b/>
                <w:bCs/>
                <w:sz w:val="18"/>
                <w:szCs w:val="18"/>
              </w:rPr>
              <w:t>3. forduló (6 óra)</w:t>
            </w:r>
          </w:p>
        </w:tc>
      </w:tr>
      <w:tr w:rsidR="004F4D14" w:rsidRPr="006E643F" w:rsidTr="004F4D14">
        <w:trPr>
          <w:trHeight w:val="450"/>
          <w:jc w:val="center"/>
        </w:trPr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Csak reprodukciós feladatok lehetnek.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Reprodukciós feladatok, valamint minta alapján elkészítendő feladatok.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65" w:type="dxa"/>
              <w:bottom w:w="15" w:type="dxa"/>
              <w:right w:w="165" w:type="dxa"/>
            </w:tcMar>
            <w:vAlign w:val="center"/>
            <w:hideMark/>
          </w:tcPr>
          <w:p w:rsidR="004F4D14" w:rsidRPr="006E643F" w:rsidRDefault="004F4D14">
            <w:pPr>
              <w:spacing w:before="150" w:after="150" w:line="360" w:lineRule="atLeast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6E643F">
              <w:rPr>
                <w:rFonts w:ascii="Trebuchet MS" w:hAnsi="Trebuchet MS"/>
                <w:sz w:val="18"/>
                <w:szCs w:val="18"/>
              </w:rPr>
              <w:t>Minta, valamint leírás alapján elkészítendő feladatok.</w:t>
            </w:r>
          </w:p>
        </w:tc>
      </w:tr>
    </w:tbl>
    <w:p w:rsidR="004F4D14" w:rsidRPr="006E643F" w:rsidRDefault="004F4D14" w:rsidP="004F4D14">
      <w:pPr>
        <w:pStyle w:val="Szakdogatorzs"/>
      </w:pPr>
      <w:r w:rsidRPr="006E643F">
        <w:t xml:space="preserve">Az </w:t>
      </w:r>
      <w:r w:rsidRPr="006E643F">
        <w:rPr>
          <w:b/>
          <w:bCs/>
        </w:rPr>
        <w:t>első forduló</w:t>
      </w:r>
      <w:r w:rsidRPr="006E643F">
        <w:t xml:space="preserve"> a résztvevők nagy száma és az emiatti várható tudásszintje miatt elsősorban az eszközhasználatban való jártasságot méri. Ehhez a versenyzők kb. 50%-ban olyan feladatokat kapnak, amelyekben minden megoldandó feladatot részletesen leírunk (pl. igazítsd középre, írd 14 pontos betűkkel, rajzolj kb. 4 cm oldalhosszúságú piros négyzetet, </w:t>
      </w:r>
      <w:r w:rsidRPr="006E643F">
        <w:rPr>
          <w:rFonts w:cs="Trebuchet MS"/>
        </w:rPr>
        <w:t>). Ezzel a tanulók kreativitásának viszonylag kevés szerepet hagyunk, az eszközismeretet pedig azzal mérjük, hogy a nagyon sok részfeladatból az adott időtartam ala</w:t>
      </w:r>
      <w:r w:rsidRPr="006E643F">
        <w:t>tt hányat tudnak megoldani. A részletes feladatleírás mellé a versenyzők természetesen mintát is kapnak.</w:t>
      </w:r>
    </w:p>
    <w:p w:rsidR="004F4D14" w:rsidRPr="006E643F" w:rsidRDefault="004F4D14" w:rsidP="004F4D14">
      <w:pPr>
        <w:pStyle w:val="Szakdogatorzs"/>
      </w:pPr>
      <w:r w:rsidRPr="006E643F">
        <w:t xml:space="preserve">A </w:t>
      </w:r>
      <w:r w:rsidRPr="006E643F">
        <w:rPr>
          <w:b/>
          <w:bCs/>
        </w:rPr>
        <w:t>második forduló</w:t>
      </w:r>
      <w:r w:rsidRPr="006E643F">
        <w:t>ban a feladatok kisebb része az első fordulóhoz hasonló, reprodukciós típusú, nagyobb része azonban újabb fajta. Ezeknél a feladatoknál a versenyzők mintát kapnak (szöveges dokumentum, táblázat, </w:t>
      </w:r>
      <w:r w:rsidRPr="006E643F">
        <w:rPr>
          <w:rFonts w:cs="Trebuchet MS"/>
        </w:rPr>
        <w:t>), aminek alapján a megoldást el kell készíteniük. Ebben az esetben természetesen nem várjuk el, hogy a versenyzők pontosan lemérjék, hogy egy szöveg karakterei hány pontosak, egy kör pontosan m</w:t>
      </w:r>
      <w:r w:rsidRPr="006E643F">
        <w:t>ilyen sugarú, </w:t>
      </w:r>
      <w:r w:rsidRPr="006E643F">
        <w:rPr>
          <w:rFonts w:cs="Trebuchet MS"/>
        </w:rPr>
        <w:t>, de ha a mintán valami jól láthatóan különböző méretű, típusú, akkor annak a megoldásban is különbözőnek kell lenni.</w:t>
      </w:r>
    </w:p>
    <w:p w:rsidR="004F4D14" w:rsidRPr="006E643F" w:rsidRDefault="004F4D14" w:rsidP="004F4D14">
      <w:pPr>
        <w:pStyle w:val="Szakdogatorzs"/>
      </w:pPr>
      <w:r w:rsidRPr="006E643F">
        <w:rPr>
          <w:b/>
          <w:bCs/>
        </w:rPr>
        <w:t>Harmadik forduló</w:t>
      </w:r>
      <w:r w:rsidRPr="006E643F">
        <w:t>ban megszűnik az első forduló feladattípusa. A feladatok kb. fele olyan jellegű marad, mint a második forduló új feladattípusa (azaz egy kapott minta alapján kell elkészíteni valamit, de ehhez semmilyen konkrét utasítást nem csatolunk). A feladatok másik felénél pedig még mintát sem adunk, csupán egy feladatleírást. Ebből a versenyzőnek kell kitalálni, hogy a feladat megoldásában mit kell elkészítenie.</w:t>
      </w:r>
    </w:p>
    <w:p w:rsidR="004F4D14" w:rsidRPr="006E643F" w:rsidRDefault="004F4D14" w:rsidP="004F4D14">
      <w:pPr>
        <w:pStyle w:val="Szakdogatorzs"/>
      </w:pPr>
      <w:r w:rsidRPr="006E643F">
        <w:t>A három fordulót jól jellemezheti az alábbi, versenyen nem szereplő, példa:</w:t>
      </w:r>
    </w:p>
    <w:p w:rsidR="004F4D14" w:rsidRPr="006E643F" w:rsidRDefault="004F4D14" w:rsidP="004F4D14">
      <w:pPr>
        <w:pStyle w:val="Szakdogafelsorols1"/>
      </w:pPr>
      <w:r w:rsidRPr="006E643F">
        <w:t>1. forduló: Rajzolj magyar zászlót, amely egy 6*10 centiméteres téglalap, a felső 2 centiméteres csíkja piros, a középső fehér, az alsó pedig zöld színű!</w:t>
      </w:r>
    </w:p>
    <w:p w:rsidR="004F4D14" w:rsidRPr="006E643F" w:rsidRDefault="004F4D14" w:rsidP="004F4D14">
      <w:pPr>
        <w:pStyle w:val="Szakdogafelsorols1"/>
      </w:pPr>
      <w:r w:rsidRPr="006E643F">
        <w:t xml:space="preserve">2. forduló: Rajzold meg a mellékelt ábrán látható zászlót! </w:t>
      </w:r>
      <w:r w:rsidRPr="006E643F">
        <w:rPr>
          <w:i/>
          <w:iCs/>
        </w:rPr>
        <w:t>(itt egy magyar zászló sematikus képe látható)</w:t>
      </w:r>
    </w:p>
    <w:p w:rsidR="004F4D14" w:rsidRPr="006E643F" w:rsidRDefault="004F4D14" w:rsidP="004F4D14">
      <w:pPr>
        <w:pStyle w:val="Szakdogafelsorols1"/>
      </w:pPr>
      <w:r w:rsidRPr="006E643F">
        <w:t>3. forduló: Rajzolj magyar zászlót!</w:t>
      </w:r>
    </w:p>
    <w:p w:rsidR="004F4D14" w:rsidRPr="006E643F" w:rsidRDefault="004F4D14" w:rsidP="004F4D14">
      <w:pPr>
        <w:pStyle w:val="Szakdogatorzs"/>
      </w:pPr>
      <w:r w:rsidRPr="006E643F">
        <w:t>Mind a három fordulóban közös, hogy a megoldások elkészítéséhez sok adatra, szövegre, képre van szükség, amelyet a versenyzők különböző típusú állományokban kapnak meg, azaz a gépelési munkájuk ebből a szempontból minimális. Természetesen az állományok sokszor nem olyan formátumúak, mint amilyet a feladat megoldásában el kell készíteni, azaz szükség lehet átalakítási/konverziós lépésre.</w:t>
      </w:r>
    </w:p>
    <w:p w:rsidR="004F4D14" w:rsidRPr="006E643F" w:rsidRDefault="004F4D14" w:rsidP="004F4D14">
      <w:pPr>
        <w:pStyle w:val="Szakdogatorzs"/>
      </w:pPr>
      <w:r w:rsidRPr="006E643F">
        <w:lastRenderedPageBreak/>
        <w:t xml:space="preserve">A </w:t>
      </w:r>
      <w:proofErr w:type="gramStart"/>
      <w:r w:rsidRPr="006E643F">
        <w:t>megoldás(</w:t>
      </w:r>
      <w:proofErr w:type="gramEnd"/>
      <w:r w:rsidRPr="006E643F">
        <w:t>ok) értékeléséhez csak a feladatokban előírt állományokat kell beadni gépi adathordozón.</w:t>
      </w:r>
    </w:p>
    <w:p w:rsidR="004F4D14" w:rsidRPr="006E643F" w:rsidRDefault="004F4D14" w:rsidP="004F4D14">
      <w:pPr>
        <w:pStyle w:val="Szakdogatorzs"/>
      </w:pPr>
      <w:r w:rsidRPr="006E643F">
        <w:t xml:space="preserve">Reméljük, hogy a versenyen indulók nagy része az informatikai módszerek kiváló alkalmazójává válik majd, de a versenyen természetesen nem várjuk el, hogy a versenyzők egyes szakterületek specialistái legyenek. </w:t>
      </w:r>
    </w:p>
    <w:p w:rsidR="004F4D14" w:rsidRPr="006E643F" w:rsidRDefault="004F4D14" w:rsidP="004F4D14">
      <w:pPr>
        <w:pStyle w:val="Szakdogacm3"/>
      </w:pPr>
      <w:bookmarkStart w:id="9" w:name="ism"/>
      <w:bookmarkEnd w:id="9"/>
      <w:r w:rsidRPr="006E643F">
        <w:t>Szükséges alapismeretek:</w:t>
      </w:r>
    </w:p>
    <w:p w:rsidR="004F4D14" w:rsidRPr="006E643F" w:rsidRDefault="004F4D14" w:rsidP="004F4D14">
      <w:pPr>
        <w:pStyle w:val="Szakdogatorzs"/>
      </w:pPr>
      <w:r w:rsidRPr="006E643F">
        <w:t>Érdemes részletesebben megismerni azokat a témaköröket, amelyek ismeretét feltételezik a versenyfeladatok (az alábbiak a középiskolás korosztályúakra vonatkoznak):</w:t>
      </w:r>
    </w:p>
    <w:p w:rsidR="004F4D14" w:rsidRPr="006E643F" w:rsidRDefault="004F4D14" w:rsidP="004F4D14">
      <w:pPr>
        <w:pStyle w:val="Szakdogatorzs"/>
        <w:rPr>
          <w:b/>
          <w:sz w:val="22"/>
          <w:szCs w:val="22"/>
          <w:u w:val="single"/>
        </w:rPr>
      </w:pPr>
      <w:r w:rsidRPr="006E643F">
        <w:rPr>
          <w:b/>
          <w:sz w:val="22"/>
          <w:szCs w:val="22"/>
          <w:u w:val="single"/>
        </w:rPr>
        <w:t>Szövegszerkesztés:</w:t>
      </w:r>
    </w:p>
    <w:p w:rsidR="004F4D14" w:rsidRPr="006E643F" w:rsidRDefault="004F4D14" w:rsidP="004F4D14">
      <w:pPr>
        <w:pStyle w:val="Szakdogatorzs"/>
      </w:pPr>
      <w:r w:rsidRPr="006E643F">
        <w:t xml:space="preserve">Szövegek beillesztése, karakterek formázása; bekezdések formázása (igazítás; felsorolás; számozás); képek és más objektumok beillesztése; formázása; táblázatkészítés (táblázat / táblázatcellák formázása; cellák összevonása / felosztása), tabulátorok, hasábok, élőfej és élőláb, lábjegyzet, hivatkozások, háttér, szegélyek, mintázatok, oldalbeállítások, nyelvi szolgáltatások, stílusok készítése / módosítása. </w:t>
      </w:r>
    </w:p>
    <w:p w:rsidR="004F4D14" w:rsidRPr="006E643F" w:rsidRDefault="004F4D14" w:rsidP="004F4D14">
      <w:pPr>
        <w:pStyle w:val="Szakdogatorzs"/>
        <w:rPr>
          <w:b/>
          <w:sz w:val="22"/>
          <w:szCs w:val="22"/>
          <w:u w:val="single"/>
        </w:rPr>
      </w:pPr>
      <w:proofErr w:type="gramStart"/>
      <w:r w:rsidRPr="006E643F">
        <w:rPr>
          <w:b/>
          <w:sz w:val="22"/>
          <w:szCs w:val="22"/>
          <w:u w:val="single"/>
        </w:rPr>
        <w:t>Prezentáció készítés</w:t>
      </w:r>
      <w:proofErr w:type="gramEnd"/>
      <w:r w:rsidRPr="006E643F">
        <w:rPr>
          <w:b/>
          <w:sz w:val="22"/>
          <w:szCs w:val="22"/>
          <w:u w:val="single"/>
        </w:rPr>
        <w:t>:</w:t>
      </w:r>
    </w:p>
    <w:p w:rsidR="004F4D14" w:rsidRPr="006E643F" w:rsidRDefault="004F4D14" w:rsidP="004F4D14">
      <w:pPr>
        <w:pStyle w:val="Szakdogatorzs"/>
      </w:pPr>
      <w:proofErr w:type="gramStart"/>
      <w:r w:rsidRPr="006E643F">
        <w:t>Szövegbevitel/módosítás/formázás; diaelrendezések alkalmazása; élőfej,élőláb használata; helyőrzők formázása; médiaelemek (kép; videó; hang) beszúrása fájlból/gyűjteményből; (weboldalra; diakockára mutató) hivatkozások elhelyezése objektumokon; objektumok animációja (hatások, időzítések, útvonal megadása); dia áttűnések; diakockák hátterének beállítása; rajzeszközök használata; objektumok formázása, objektumok sorrendjének beállítása; objektumok csoportosítása; több objektum kijelölése; tervezősablon használata; diaminta használata; diagram készítése; táblázat beszúrása; szervezeti diagram készítése;</w:t>
      </w:r>
      <w:proofErr w:type="gramEnd"/>
      <w:r w:rsidRPr="006E643F">
        <w:t xml:space="preserve"> </w:t>
      </w:r>
      <w:proofErr w:type="gramStart"/>
      <w:r w:rsidRPr="006E643F">
        <w:t>vetítési</w:t>
      </w:r>
      <w:proofErr w:type="gramEnd"/>
      <w:r w:rsidRPr="006E643F">
        <w:t xml:space="preserve"> beállítások módosítása; bemutató elmentésének módjai (weblap; </w:t>
      </w:r>
      <w:proofErr w:type="spellStart"/>
      <w:r w:rsidRPr="006E643F">
        <w:t>úticsomag</w:t>
      </w:r>
      <w:proofErr w:type="spellEnd"/>
      <w:r w:rsidRPr="006E643F">
        <w:t xml:space="preserve">); prezentáció készítése szöveges leírás és/vagy megadott minta alapján. </w:t>
      </w:r>
    </w:p>
    <w:p w:rsidR="004F4D14" w:rsidRPr="006E643F" w:rsidRDefault="004F4D14" w:rsidP="004F4D14">
      <w:pPr>
        <w:pStyle w:val="Szakdogatorzs"/>
        <w:rPr>
          <w:b/>
          <w:sz w:val="22"/>
          <w:szCs w:val="22"/>
          <w:u w:val="single"/>
        </w:rPr>
      </w:pPr>
      <w:proofErr w:type="spellStart"/>
      <w:r w:rsidRPr="006E643F">
        <w:rPr>
          <w:b/>
          <w:sz w:val="22"/>
          <w:szCs w:val="22"/>
          <w:u w:val="single"/>
        </w:rPr>
        <w:t>Rasztergrafika</w:t>
      </w:r>
      <w:proofErr w:type="spellEnd"/>
      <w:r w:rsidRPr="006E643F">
        <w:rPr>
          <w:b/>
          <w:sz w:val="22"/>
          <w:szCs w:val="22"/>
          <w:u w:val="single"/>
        </w:rPr>
        <w:t>:</w:t>
      </w:r>
    </w:p>
    <w:p w:rsidR="004F4D14" w:rsidRPr="006E643F" w:rsidRDefault="004F4D14" w:rsidP="004F4D14">
      <w:pPr>
        <w:pStyle w:val="Szakdogatorzs"/>
      </w:pPr>
      <w:proofErr w:type="gramStart"/>
      <w:r w:rsidRPr="006E643F">
        <w:t>Kép tulajdonságainak beállítása (méret, háttérszín, felbontás, színmélység); szabadkézi rajzolás; ecset tulajdonságainak (méret, szín, alak, átlátszóság) beállítása; szín beállítása különböző koordinátarendszerek szerint (RGB, HSL, HTML kód); vonalak, görbék, síkidomok, alakzatok rajzolása; alakzat kitöltése; színcsere; felirat elhelyezése a képen; terület kijelölési módjai (szabadkézzel vagy alakzatok segítségével); kijelölt terület törlése, másolása, módosítása; gyakori képmanipulálási műveletek (átméretezés, vászon méretének megváltoztatása, tükrözés, forgatás, levágás, világosság/kontraszt</w:t>
      </w:r>
      <w:proofErr w:type="gramEnd"/>
      <w:r w:rsidRPr="006E643F">
        <w:t xml:space="preserve"> </w:t>
      </w:r>
      <w:proofErr w:type="gramStart"/>
      <w:r w:rsidRPr="006E643F">
        <w:t>beállítása</w:t>
      </w:r>
      <w:proofErr w:type="gramEnd"/>
      <w:r w:rsidRPr="006E643F">
        <w:t xml:space="preserve">); képek exportálása különböző formátumokban; kép készítése/módosítása szöveges leírás és/vagy megadott minta alapján. / </w:t>
      </w:r>
    </w:p>
    <w:p w:rsidR="004F4D14" w:rsidRPr="006E643F" w:rsidRDefault="004F4D14" w:rsidP="004F4D14">
      <w:pPr>
        <w:pStyle w:val="Szakdogatorzs"/>
        <w:rPr>
          <w:b/>
          <w:sz w:val="22"/>
          <w:szCs w:val="22"/>
          <w:u w:val="single"/>
        </w:rPr>
      </w:pPr>
      <w:r w:rsidRPr="006E643F">
        <w:rPr>
          <w:b/>
          <w:sz w:val="22"/>
          <w:szCs w:val="22"/>
          <w:u w:val="single"/>
        </w:rPr>
        <w:t>Vektorgrafika:</w:t>
      </w:r>
    </w:p>
    <w:p w:rsidR="004F4D14" w:rsidRPr="006E643F" w:rsidRDefault="004F4D14" w:rsidP="004F4D14">
      <w:pPr>
        <w:pStyle w:val="Szakdogatorzs"/>
      </w:pPr>
      <w:r w:rsidRPr="006E643F">
        <w:lastRenderedPageBreak/>
        <w:t xml:space="preserve">Kép tulajdonságainak beállítása; objektum szabadkézi rajzolása; síkidomok; alakzatok rajzolása; objektumok csomópontjainak módosítása; objektumok formázása (kitöltés és vonal tulajdonságai); objektum kitöltése színátmenettel; objektumok sorrendjének (takarásának) beállítása; objektumok kijelölése / csoportosítása / klónozása; csoportosított objektumok felbontása; alap objektumokból összetett (egyesített) objektumok készítése; ábra elmentése különböző formátumokban; ábra exportálása bitképben; ábra készítése szöveges leírás és/vagy megadott minta alapján. </w:t>
      </w:r>
    </w:p>
    <w:p w:rsidR="004F4D14" w:rsidRPr="006E643F" w:rsidRDefault="004F4D14" w:rsidP="004F4D14">
      <w:pPr>
        <w:pStyle w:val="Szakdogatorzs"/>
        <w:rPr>
          <w:b/>
          <w:sz w:val="22"/>
          <w:szCs w:val="22"/>
          <w:u w:val="single"/>
        </w:rPr>
      </w:pPr>
      <w:proofErr w:type="spellStart"/>
      <w:r w:rsidRPr="006E643F">
        <w:rPr>
          <w:b/>
          <w:sz w:val="22"/>
          <w:szCs w:val="22"/>
          <w:u w:val="single"/>
        </w:rPr>
        <w:t>Honlapszerkesztés</w:t>
      </w:r>
      <w:proofErr w:type="spellEnd"/>
      <w:r w:rsidRPr="006E643F">
        <w:rPr>
          <w:b/>
          <w:sz w:val="22"/>
          <w:szCs w:val="22"/>
          <w:u w:val="single"/>
        </w:rPr>
        <w:t>:</w:t>
      </w:r>
    </w:p>
    <w:p w:rsidR="004F4D14" w:rsidRPr="006E643F" w:rsidRDefault="004F4D14" w:rsidP="004F4D14">
      <w:pPr>
        <w:pStyle w:val="Szakdogatorzs"/>
      </w:pPr>
      <w:proofErr w:type="gramStart"/>
      <w:r w:rsidRPr="006E643F">
        <w:t xml:space="preserve">Szövegek beillesztése, formázása; relatív/abszolút mértékegységek; lap tulajdonságainak megadása (háttérkép; háttérszín; linkek színe; oldalcím; meta elemek); hivatkozások és könyvjelzők elhelyezése, használata; bekezdések formázása (igazítás; felsorolás; számozás); rajzelemek, képek beillesztése; kép adott színének átlátszóvá tétele; </w:t>
      </w:r>
      <w:proofErr w:type="spellStart"/>
      <w:r w:rsidRPr="006E643F">
        <w:t>Flash</w:t>
      </w:r>
      <w:proofErr w:type="spellEnd"/>
      <w:r w:rsidRPr="006E643F">
        <w:t xml:space="preserve"> animációk beillesztése; táblázatkészítés (táblázat / táblázatcellák formázása; cellák összevonása / felosztása) beágyazott keret használata; képtérkép (</w:t>
      </w:r>
      <w:proofErr w:type="spellStart"/>
      <w:r w:rsidRPr="006E643F">
        <w:t>imagemap</w:t>
      </w:r>
      <w:proofErr w:type="spellEnd"/>
      <w:r w:rsidRPr="006E643F">
        <w:t>) készítése; űrlapok létrehozása (szövegmező, választókapcsoló, jelölőnégyzet, szövegterület, legördülő</w:t>
      </w:r>
      <w:proofErr w:type="gramEnd"/>
      <w:r w:rsidRPr="006E643F">
        <w:t xml:space="preserve"> </w:t>
      </w:r>
      <w:proofErr w:type="gramStart"/>
      <w:r w:rsidRPr="006E643F">
        <w:t>menü</w:t>
      </w:r>
      <w:proofErr w:type="gramEnd"/>
      <w:r w:rsidRPr="006E643F">
        <w:t xml:space="preserve">, gombok (elküld; alaphelyzet)); űrlap tartalmának továbbítási módjai (e-mail; </w:t>
      </w:r>
      <w:proofErr w:type="spellStart"/>
      <w:r w:rsidRPr="006E643F">
        <w:t>cgi</w:t>
      </w:r>
      <w:proofErr w:type="spellEnd"/>
      <w:r w:rsidRPr="006E643F">
        <w:t xml:space="preserve">); </w:t>
      </w:r>
      <w:proofErr w:type="spellStart"/>
      <w:r w:rsidRPr="006E643F">
        <w:t>get</w:t>
      </w:r>
      <w:proofErr w:type="spellEnd"/>
      <w:r w:rsidRPr="006E643F">
        <w:t xml:space="preserve">/post metódus közti különbség; stílusállomány kapcsolása a laphoz; egyszerű stílusok készítése/módosítása; weblap készítése szöveges leírás és/vagy megadott minta alapján. </w:t>
      </w:r>
    </w:p>
    <w:p w:rsidR="004F4D14" w:rsidRPr="006E643F" w:rsidRDefault="004F4D14" w:rsidP="004F4D14">
      <w:pPr>
        <w:pStyle w:val="Szakdogatorzs"/>
        <w:rPr>
          <w:b/>
          <w:sz w:val="22"/>
          <w:szCs w:val="22"/>
          <w:u w:val="single"/>
        </w:rPr>
      </w:pPr>
      <w:r w:rsidRPr="006E643F">
        <w:rPr>
          <w:b/>
          <w:sz w:val="22"/>
          <w:szCs w:val="22"/>
          <w:u w:val="single"/>
        </w:rPr>
        <w:t>Táblázatkezelés</w:t>
      </w:r>
    </w:p>
    <w:p w:rsidR="004F4D14" w:rsidRPr="006E643F" w:rsidRDefault="004F4D14" w:rsidP="004F4D14">
      <w:pPr>
        <w:pStyle w:val="Szakdogatorzs"/>
      </w:pPr>
      <w:proofErr w:type="gramStart"/>
      <w:r w:rsidRPr="006E643F">
        <w:t xml:space="preserve">Táblázat létrehozása/módosítása/formázása szöveges leírás, megadott minta vagy előírt követelmények alapján; importálás más formátumokból (sima szöveg, szöveges dokumentum, más </w:t>
      </w:r>
      <w:proofErr w:type="spellStart"/>
      <w:r w:rsidRPr="006E643F">
        <w:t>típusu</w:t>
      </w:r>
      <w:proofErr w:type="spellEnd"/>
      <w:r w:rsidRPr="006E643F">
        <w:t xml:space="preserve"> </w:t>
      </w:r>
      <w:proofErr w:type="spellStart"/>
      <w:r w:rsidRPr="006E643F">
        <w:t>táblazat</w:t>
      </w:r>
      <w:proofErr w:type="spellEnd"/>
      <w:r w:rsidRPr="006E643F">
        <w:t>, weblap stb.); exportálás más formátumokba; cellaformázás (</w:t>
      </w:r>
      <w:proofErr w:type="spellStart"/>
      <w:r w:rsidRPr="006E643F">
        <w:t>adattipusok</w:t>
      </w:r>
      <w:proofErr w:type="spellEnd"/>
      <w:r w:rsidRPr="006E643F">
        <w:t xml:space="preserve">, egyéni formátum létrehozása/módosítása, karakterformázás, egyesítés/szétválasztás, igazítás, szegély és mintázat stb.); sorok, oszlopok formázása, elrejtése, feloldása, címsorok rögzítése, lap- és cellavédelem; formátum másolása, feltételes formázás; irányított beillesztés speciális esetei; </w:t>
      </w:r>
      <w:proofErr w:type="spellStart"/>
      <w:r w:rsidRPr="006E643F">
        <w:t>cellatartomany</w:t>
      </w:r>
      <w:proofErr w:type="spellEnd"/>
      <w:r w:rsidRPr="006E643F">
        <w:t xml:space="preserve"> rendezése, szűrése (</w:t>
      </w:r>
      <w:proofErr w:type="spellStart"/>
      <w:r w:rsidRPr="006E643F">
        <w:t>auto-</w:t>
      </w:r>
      <w:proofErr w:type="spellEnd"/>
      <w:r w:rsidRPr="006E643F">
        <w:t xml:space="preserve"> es</w:t>
      </w:r>
      <w:proofErr w:type="gramEnd"/>
      <w:r w:rsidRPr="006E643F">
        <w:t xml:space="preserve"> </w:t>
      </w:r>
      <w:proofErr w:type="gramStart"/>
      <w:r w:rsidRPr="006E643F">
        <w:t xml:space="preserve">irányított szűrés); képletek, függvények (főkent logikai, dátum- es idő-, szövegmanipulációs és információs, továbbá az egyszerűbb matematikai, statisztikai, mátrix- és adatbázis-, valamint a legegyszerűbb pénzügyi függvények), egymásba ágyazott függvények, több munkalapot használó függvények, tömbképletek alkalmazása; részösszegek kezelése; </w:t>
      </w:r>
      <w:proofErr w:type="spellStart"/>
      <w:r w:rsidRPr="006E643F">
        <w:t>celértékkeresés</w:t>
      </w:r>
      <w:proofErr w:type="spellEnd"/>
      <w:r w:rsidRPr="006E643F">
        <w:t xml:space="preserve">, esetvizsgálat, </w:t>
      </w:r>
      <w:proofErr w:type="spellStart"/>
      <w:r w:rsidRPr="006E643F">
        <w:t>bővitmények</w:t>
      </w:r>
      <w:proofErr w:type="spellEnd"/>
      <w:r w:rsidRPr="006E643F">
        <w:t xml:space="preserve"> (pl. </w:t>
      </w:r>
      <w:proofErr w:type="spellStart"/>
      <w:r w:rsidRPr="006E643F">
        <w:t>solver</w:t>
      </w:r>
      <w:proofErr w:type="spellEnd"/>
      <w:r w:rsidRPr="006E643F">
        <w:t xml:space="preserve">, feltételes összegzés); egy- és kétváltozós adattáblák; kimutatás és </w:t>
      </w:r>
      <w:proofErr w:type="spellStart"/>
      <w:r w:rsidRPr="006E643F">
        <w:t>kimutatásdiagram</w:t>
      </w:r>
      <w:proofErr w:type="spellEnd"/>
      <w:r w:rsidRPr="006E643F">
        <w:t>; űrlapelemek; képek és más objektumok beszúrása; diagramkészítés: típusok kiválasztása, módosítása, kombinálása, diagramterüle</w:t>
      </w:r>
      <w:proofErr w:type="gramEnd"/>
      <w:r w:rsidRPr="006E643F">
        <w:t xml:space="preserve">t formátumának beállítása/módosítása (pozicionálás, címek, feliratok, </w:t>
      </w:r>
      <w:proofErr w:type="spellStart"/>
      <w:r w:rsidRPr="006E643F">
        <w:t>jelmagyarazat</w:t>
      </w:r>
      <w:proofErr w:type="spellEnd"/>
      <w:r w:rsidRPr="006E643F">
        <w:t xml:space="preserve">, tengelyek, szegély, mintázat </w:t>
      </w:r>
      <w:proofErr w:type="spellStart"/>
      <w:r w:rsidRPr="006E643F">
        <w:t>stb</w:t>
      </w:r>
      <w:proofErr w:type="spellEnd"/>
      <w:r w:rsidRPr="006E643F">
        <w:t xml:space="preserve">,); trendvonal felvétele; élőfej, </w:t>
      </w:r>
      <w:proofErr w:type="spellStart"/>
      <w:r w:rsidRPr="006E643F">
        <w:t>élőlab</w:t>
      </w:r>
      <w:proofErr w:type="spellEnd"/>
      <w:r w:rsidRPr="006E643F">
        <w:t xml:space="preserve"> (mezőkkel); </w:t>
      </w:r>
      <w:proofErr w:type="gramStart"/>
      <w:r w:rsidRPr="006E643F">
        <w:t>munkafüzet</w:t>
      </w:r>
      <w:proofErr w:type="gramEnd"/>
      <w:r w:rsidRPr="006E643F">
        <w:t xml:space="preserve"> ill. részeinek </w:t>
      </w:r>
      <w:proofErr w:type="spellStart"/>
      <w:r w:rsidRPr="006E643F">
        <w:t>előkeszítése</w:t>
      </w:r>
      <w:proofErr w:type="spellEnd"/>
      <w:r w:rsidRPr="006E643F">
        <w:t xml:space="preserve"> nyomtatásra. </w:t>
      </w:r>
    </w:p>
    <w:p w:rsidR="004F4D14" w:rsidRPr="006E643F" w:rsidRDefault="004F4D14" w:rsidP="004F4D14">
      <w:pPr>
        <w:pStyle w:val="Szakdogatorzs"/>
        <w:rPr>
          <w:b/>
          <w:sz w:val="22"/>
          <w:szCs w:val="22"/>
          <w:u w:val="single"/>
        </w:rPr>
      </w:pPr>
      <w:r w:rsidRPr="006E643F">
        <w:rPr>
          <w:b/>
          <w:sz w:val="22"/>
          <w:szCs w:val="22"/>
          <w:u w:val="single"/>
        </w:rPr>
        <w:t>Adatbázis-kezelés</w:t>
      </w:r>
    </w:p>
    <w:p w:rsidR="004F4D14" w:rsidRPr="006E643F" w:rsidRDefault="004F4D14" w:rsidP="004F4D14">
      <w:pPr>
        <w:pStyle w:val="Szakdogatorzs"/>
      </w:pPr>
      <w:proofErr w:type="gramStart"/>
      <w:r w:rsidRPr="006E643F">
        <w:lastRenderedPageBreak/>
        <w:t xml:space="preserve">Adattáblák létrehozása; adatok importálása; táblák közötti kapcsolatok beállítása; frissítő, törlő, módosító és választó lekérdezések készítése: megfelelő táblák kiválasztása, kapcsolatok beállítása esetleg törlése, feltételek megfogalmazása, függvények használata (szöveg függvények, matematikai függvények, </w:t>
      </w:r>
      <w:proofErr w:type="spellStart"/>
      <w:r w:rsidRPr="006E643F">
        <w:t>IIf</w:t>
      </w:r>
      <w:proofErr w:type="spellEnd"/>
      <w:r w:rsidRPr="006E643F">
        <w:t>, ...), csoportosítás, csoportokra vonatkozó feltételek megfogalmazása, eredmény sorok formázása, rendezése, összetett lekérdezések készítése; űrlapok létrehozása: címkék, beviteli mezők, gombok elhelyezése, formázás, paramétertől függő lekérdezés futtatása; jelentések készítése: adatok</w:t>
      </w:r>
      <w:proofErr w:type="gramEnd"/>
      <w:r w:rsidRPr="006E643F">
        <w:t xml:space="preserve"> </w:t>
      </w:r>
      <w:proofErr w:type="gramStart"/>
      <w:r w:rsidRPr="006E643F">
        <w:t>csoportosítása</w:t>
      </w:r>
      <w:proofErr w:type="gramEnd"/>
      <w:r w:rsidRPr="006E643F">
        <w:t xml:space="preserve">, formázása, függvények használata. </w:t>
      </w:r>
    </w:p>
    <w:p w:rsidR="004F4D14" w:rsidRPr="006E643F" w:rsidRDefault="004F4D14" w:rsidP="004F4D14">
      <w:pPr>
        <w:pStyle w:val="Szakdogacm3"/>
      </w:pPr>
      <w:bookmarkStart w:id="10" w:name="szoft"/>
      <w:bookmarkEnd w:id="10"/>
      <w:r w:rsidRPr="006E643F">
        <w:t>Használható szoftvereszközök</w:t>
      </w:r>
    </w:p>
    <w:p w:rsidR="004F4D14" w:rsidRPr="006E643F" w:rsidRDefault="004F4D14" w:rsidP="004F4D14">
      <w:pPr>
        <w:pStyle w:val="Szakdogatorzs"/>
      </w:pPr>
      <w:r w:rsidRPr="006E643F">
        <w:t xml:space="preserve">A versenyzők választása szerint vagy MS-WINDOWS XP vagy </w:t>
      </w:r>
      <w:proofErr w:type="spellStart"/>
      <w:r w:rsidRPr="006E643F">
        <w:t>SuSe</w:t>
      </w:r>
      <w:proofErr w:type="spellEnd"/>
      <w:r w:rsidRPr="006E643F">
        <w:t xml:space="preserve"> Linux 9, Red Hat Linux 9, </w:t>
      </w:r>
      <w:proofErr w:type="spellStart"/>
      <w:r w:rsidRPr="006E643F">
        <w:t>Debian</w:t>
      </w:r>
      <w:proofErr w:type="spellEnd"/>
      <w:r w:rsidRPr="006E643F">
        <w:t xml:space="preserve"> Linux 3 operációs rendszer alatt: MS Office XP (</w:t>
      </w:r>
      <w:proofErr w:type="spellStart"/>
      <w:r w:rsidRPr="006E643F">
        <w:t>Paint</w:t>
      </w:r>
      <w:proofErr w:type="spellEnd"/>
      <w:r w:rsidRPr="006E643F">
        <w:t xml:space="preserve"> Shop Pro, Excel, Word, Access, </w:t>
      </w:r>
      <w:proofErr w:type="spellStart"/>
      <w:r w:rsidRPr="006E643F">
        <w:t>Frontpage</w:t>
      </w:r>
      <w:proofErr w:type="spellEnd"/>
      <w:r w:rsidRPr="006E643F">
        <w:t xml:space="preserve">, </w:t>
      </w:r>
      <w:proofErr w:type="spellStart"/>
      <w:r w:rsidRPr="006E643F">
        <w:t>Powerpoint</w:t>
      </w:r>
      <w:proofErr w:type="spellEnd"/>
      <w:r w:rsidRPr="006E643F">
        <w:t xml:space="preserve">), OpenOffice.org 1.1, </w:t>
      </w:r>
      <w:proofErr w:type="spellStart"/>
      <w:r w:rsidRPr="006E643F">
        <w:t>MySQL</w:t>
      </w:r>
      <w:proofErr w:type="spellEnd"/>
      <w:r w:rsidRPr="006E643F">
        <w:t xml:space="preserve">, GIMP 2.2. Az egyes versenyhelyszíneken lehet az előbbieknél magasabb verziószámú program, erről az illetékes versenybizottság értesíti a versenyzőket. </w:t>
      </w:r>
    </w:p>
    <w:p w:rsidR="004F4D14" w:rsidRPr="006E643F" w:rsidRDefault="004F4D14" w:rsidP="004F4D14">
      <w:pPr>
        <w:pStyle w:val="Szakdogacm3"/>
      </w:pPr>
      <w:bookmarkStart w:id="11" w:name="resz"/>
      <w:bookmarkEnd w:id="11"/>
      <w:r w:rsidRPr="006E643F">
        <w:t>Részvételi adatok</w:t>
      </w:r>
    </w:p>
    <w:p w:rsidR="004F4D14" w:rsidRPr="006E643F" w:rsidRDefault="004F4D14" w:rsidP="004F4D14">
      <w:pPr>
        <w:pStyle w:val="NormlWeb"/>
        <w:shd w:val="clear" w:color="auto" w:fill="FFFFFF"/>
        <w:spacing w:line="360" w:lineRule="atLeast"/>
        <w:rPr>
          <w:rFonts w:ascii="Trebuchet MS" w:hAnsi="Trebuchet MS"/>
          <w:color w:val="555555"/>
        </w:rPr>
      </w:pPr>
      <w:r w:rsidRPr="006E643F">
        <w:rPr>
          <w:rFonts w:ascii="Trebuchet MS" w:hAnsi="Trebuchet MS"/>
          <w:noProof/>
          <w:color w:val="555555"/>
        </w:rPr>
        <w:drawing>
          <wp:inline distT="0" distB="0" distL="0" distR="0">
            <wp:extent cx="4284980" cy="1977390"/>
            <wp:effectExtent l="19050" t="0" r="1270" b="0"/>
            <wp:docPr id="5" name="Kép 5" descr="http://tehetseg.inf.elte.hu/nemesa/diagramal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ehetseg.inf.elte.hu/nemesa/diagramalk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980" cy="197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D14" w:rsidRPr="006E643F" w:rsidRDefault="004F4D14" w:rsidP="004F4D14">
      <w:pPr>
        <w:pStyle w:val="NormlWeb"/>
        <w:shd w:val="clear" w:color="auto" w:fill="FFFFFF"/>
        <w:spacing w:line="360" w:lineRule="atLeast"/>
        <w:rPr>
          <w:rFonts w:ascii="Trebuchet MS" w:hAnsi="Trebuchet MS"/>
          <w:color w:val="555555"/>
        </w:rPr>
      </w:pPr>
      <w:r w:rsidRPr="006E643F">
        <w:rPr>
          <w:rFonts w:ascii="Trebuchet MS" w:hAnsi="Trebuchet MS"/>
          <w:noProof/>
          <w:color w:val="555555"/>
        </w:rPr>
        <w:drawing>
          <wp:inline distT="0" distB="0" distL="0" distR="0">
            <wp:extent cx="4284980" cy="2689860"/>
            <wp:effectExtent l="19050" t="0" r="1270" b="0"/>
            <wp:docPr id="6" name="Kép 6" descr="http://tehetseg.inf.elte.hu/nemesa/diagramalk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ehetseg.inf.elte.hu/nemesa/diagramalk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980" cy="268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D14" w:rsidRPr="006E643F" w:rsidRDefault="004F4D14" w:rsidP="00B50309">
      <w:pPr>
        <w:pStyle w:val="Szakdogatorzs"/>
      </w:pPr>
    </w:p>
    <w:p w:rsidR="00B50309" w:rsidRPr="006E643F" w:rsidRDefault="00B50309" w:rsidP="00B50309">
      <w:pPr>
        <w:pStyle w:val="Szakdogatorzs"/>
      </w:pPr>
      <w:r w:rsidRPr="006E643F">
        <w:t>Számítástechnikai Tanulmányi Verseny 1985-től kerül megrendezésre az általános- és középiskolák 5-13. osztályos tanulói számára, három korcsoportban.</w:t>
      </w:r>
    </w:p>
    <w:p w:rsidR="00B50309" w:rsidRPr="006E643F" w:rsidRDefault="00B50309" w:rsidP="00506156">
      <w:pPr>
        <w:pStyle w:val="Szakdogacm3"/>
      </w:pPr>
      <w:r w:rsidRPr="006E643F">
        <w:t>A verseny tárgya, követelményei:</w:t>
      </w:r>
    </w:p>
    <w:p w:rsidR="00B50309" w:rsidRPr="006E643F" w:rsidRDefault="00B50309" w:rsidP="00B50309">
      <w:pPr>
        <w:pStyle w:val="Szakdogatorzs"/>
      </w:pPr>
      <w:r w:rsidRPr="006E643F">
        <w:t>A verseny elsődleges célja az, hogy az általános és a középiskolák tanulóinak lehetőséget adjon programozási ismereteik és képességeik összehasonlítására. Egyúttal szeretnénk segítséget adni a számítástechnika iránt érdeklődő tanulóknak és tanáraiknak az iskolai foglalkozások tematikájának összeállításához. A versenybizottság nyílt, szívesen látjuk mindazok észrevételeit, kritikáját, részvételét a versenyek céljának meghatározásában, előkészítésében és megszervezésében, akik ezt társadalmi munkában vállalják, és akik maguk semmilyen módon nem érdekeltek a versenyben.</w:t>
      </w:r>
    </w:p>
    <w:p w:rsidR="00B50309" w:rsidRPr="006E643F" w:rsidRDefault="00B50309" w:rsidP="00B50309">
      <w:pPr>
        <w:pStyle w:val="Szakdogatorzs"/>
      </w:pPr>
      <w:r w:rsidRPr="006E643F">
        <w:t>A 3 vagy 2 órás első fordulóban a tanulók analizáló képességét tesszük próbára számítógép használata nélkül</w:t>
      </w:r>
    </w:p>
    <w:p w:rsidR="00B50309" w:rsidRPr="006E643F" w:rsidRDefault="00B50309" w:rsidP="00B50309">
      <w:pPr>
        <w:pStyle w:val="Szakdogatorzs"/>
      </w:pPr>
      <w:r w:rsidRPr="006E643F">
        <w:t xml:space="preserve">2007/2008-ban a versenybizottság újabb kísérletet indított, az 1. korcsoport 1. fordulójának lebonyolítását megváltoztatta. A </w:t>
      </w:r>
      <w:proofErr w:type="spellStart"/>
      <w:r w:rsidRPr="006E643F">
        <w:t>Logo</w:t>
      </w:r>
      <w:proofErr w:type="spellEnd"/>
      <w:r w:rsidRPr="006E643F">
        <w:t xml:space="preserve"> </w:t>
      </w:r>
      <w:proofErr w:type="spellStart"/>
      <w:r w:rsidRPr="006E643F">
        <w:t>OSzTV-hez</w:t>
      </w:r>
      <w:proofErr w:type="spellEnd"/>
      <w:r w:rsidRPr="006E643F">
        <w:t xml:space="preserve"> hasonlóan e korcsoport első fordulójában 60 perces írásbeli és 60 perces számítógépes feladatrészt kell a </w:t>
      </w:r>
      <w:proofErr w:type="spellStart"/>
      <w:r w:rsidRPr="006E643F">
        <w:t>versneyzőknek</w:t>
      </w:r>
      <w:proofErr w:type="spellEnd"/>
      <w:r w:rsidRPr="006E643F">
        <w:t xml:space="preserve"> megoldaniuk.</w:t>
      </w:r>
    </w:p>
    <w:p w:rsidR="00B50309" w:rsidRPr="006E643F" w:rsidRDefault="00B50309" w:rsidP="00B50309">
      <w:pPr>
        <w:pStyle w:val="Szakdogatorzs"/>
      </w:pPr>
      <w:r w:rsidRPr="006E643F">
        <w:t>A második fordulóban 3-5 kisebb, konstruáló, szintetizáló jellegű feladatot kell megoldani számítógépen; a rendelkezésre álló idő 5 (az I. korcsoportnál 3) óra. Csak a futási eredményt értékeljük, nem pedig a megírt program szövegét.</w:t>
      </w:r>
    </w:p>
    <w:p w:rsidR="00B50309" w:rsidRPr="006E643F" w:rsidRDefault="00B50309" w:rsidP="00B50309">
      <w:pPr>
        <w:pStyle w:val="Szakdogatorzs"/>
      </w:pPr>
      <w:r w:rsidRPr="006E643F">
        <w:t>A harmadik fordulóban 2-5 nagyobb, esetleg már részben megoldott, konstruáló, szintetizáló jellegű feladatot kell megoldani.</w:t>
      </w:r>
    </w:p>
    <w:p w:rsidR="00B50309" w:rsidRPr="006E643F" w:rsidRDefault="00B50309" w:rsidP="00B50309">
      <w:pPr>
        <w:pStyle w:val="Szakdogatorzs"/>
      </w:pPr>
      <w:r w:rsidRPr="006E643F">
        <w:t xml:space="preserve">Arra törekszünk, hogy a versenyfeladatok a problémamegoldó, algoritmizáló, modellalkotó, </w:t>
      </w:r>
      <w:proofErr w:type="spellStart"/>
      <w:r w:rsidRPr="006E643F">
        <w:t>modularizáló</w:t>
      </w:r>
      <w:proofErr w:type="spellEnd"/>
      <w:r w:rsidRPr="006E643F">
        <w:t xml:space="preserve"> készséget mérjék fel. A Pascal nyelv használatában való jártasságot elvárjuk a versenyzőktől, de fontosnak tartjuk más programnyelvek (pl. BASIC, </w:t>
      </w:r>
      <w:proofErr w:type="spellStart"/>
      <w:r w:rsidRPr="006E643F">
        <w:t>Logo</w:t>
      </w:r>
      <w:proofErr w:type="spellEnd"/>
      <w:r w:rsidRPr="006E643F">
        <w:t xml:space="preserve">, C++, </w:t>
      </w:r>
      <w:proofErr w:type="spellStart"/>
      <w:r w:rsidRPr="006E643F">
        <w:t>Prolog</w:t>
      </w:r>
      <w:proofErr w:type="spellEnd"/>
      <w:r w:rsidRPr="006E643F">
        <w:t>, assembly stb.) szemléletmódjának ismeretét is. A hangsúly nem az egyes nyelvek részleteinek, hanem a módszeres programozás fogalmainak, elveinek és gyakorlatának, a helyes programozási módszereknek és stílusnak géptől és nyelvtől független ismeretén van.</w:t>
      </w:r>
    </w:p>
    <w:p w:rsidR="00B50309" w:rsidRPr="006E643F" w:rsidRDefault="00B50309" w:rsidP="00506156">
      <w:pPr>
        <w:pStyle w:val="Szakdogacm3"/>
        <w:rPr>
          <w:rFonts w:ascii="Trebuchet MS" w:hAnsi="Trebuchet MS"/>
        </w:rPr>
      </w:pPr>
      <w:r w:rsidRPr="006E643F">
        <w:t>Elvárt alapvető ismeretek középiskolásoktól:</w:t>
      </w:r>
    </w:p>
    <w:p w:rsidR="00B50309" w:rsidRPr="006E643F" w:rsidRDefault="00B50309" w:rsidP="00B50309">
      <w:pPr>
        <w:pStyle w:val="Szakdogafelsorols1"/>
      </w:pPr>
      <w:r w:rsidRPr="006E643F">
        <w:t xml:space="preserve">A Pascal nyelv elemei. Szintaxisábrák, </w:t>
      </w:r>
      <w:proofErr w:type="spellStart"/>
      <w:r w:rsidRPr="006E643F">
        <w:t>BNF-jelölés</w:t>
      </w:r>
      <w:proofErr w:type="spellEnd"/>
      <w:r w:rsidRPr="006E643F">
        <w:t>. Strukturált vezérlési szerkezetek: felsorolás (szekvencia), választás (elágazás), ismétlés (ciklus).</w:t>
      </w:r>
    </w:p>
    <w:p w:rsidR="00B50309" w:rsidRPr="006E643F" w:rsidRDefault="00B50309" w:rsidP="00B50309">
      <w:pPr>
        <w:pStyle w:val="Szakdogafelsorols1"/>
      </w:pPr>
      <w:r w:rsidRPr="006E643F">
        <w:t>Adattípusok: egész, valós, logikai, karakter, szöveg. Összetett adatok: tömb, halmaz, rekord, lista, verem, sor, fa, gráf, állomány stb. Láncolt ábrázolás.</w:t>
      </w:r>
    </w:p>
    <w:p w:rsidR="00B50309" w:rsidRPr="006E643F" w:rsidRDefault="00B50309" w:rsidP="00B50309">
      <w:pPr>
        <w:pStyle w:val="Szakdogafelsorols1"/>
      </w:pPr>
      <w:r w:rsidRPr="006E643F">
        <w:lastRenderedPageBreak/>
        <w:t>Fölülről lefelé haladó programozás lépésenkénti finomítással. Programok élesztése, tesztelése, hatékonysági megfontolások.</w:t>
      </w:r>
    </w:p>
    <w:p w:rsidR="00B50309" w:rsidRPr="006E643F" w:rsidRDefault="00B50309" w:rsidP="00B50309">
      <w:pPr>
        <w:pStyle w:val="Szakdogafelsorols1"/>
      </w:pPr>
      <w:r w:rsidRPr="006E643F">
        <w:t>Számábrázolás bináris, oktális, decimális, hexadecimális számrendszerben. Átalakítások, alapműveletek. Fixpontos és lebegőpontos ábrázolás. Pontosság, túlcsordulás.</w:t>
      </w:r>
    </w:p>
    <w:p w:rsidR="00B50309" w:rsidRPr="006E643F" w:rsidRDefault="00B50309" w:rsidP="00B50309">
      <w:pPr>
        <w:pStyle w:val="Szakdogafelsorols1"/>
      </w:pPr>
      <w:r w:rsidRPr="006E643F">
        <w:t xml:space="preserve">Boole-algebrai és matematikai logikai alapismeretek. Közelítő módszerek. Görbe alatti terület kiszámítása. A </w:t>
      </w:r>
      <w:proofErr w:type="spellStart"/>
      <w:r w:rsidRPr="006E643F">
        <w:t>valószínűségszámítás</w:t>
      </w:r>
      <w:proofErr w:type="spellEnd"/>
      <w:r w:rsidRPr="006E643F">
        <w:t xml:space="preserve"> alapelemei: gyakoriság, relatív gyakoriság, középérték, súlyozott középérték, hisztogram stb. </w:t>
      </w:r>
      <w:proofErr w:type="spellStart"/>
      <w:r w:rsidRPr="006E643F">
        <w:t>Véletlenszámok</w:t>
      </w:r>
      <w:proofErr w:type="spellEnd"/>
      <w:r w:rsidRPr="006E643F">
        <w:t xml:space="preserve"> és alkalmazásuk (kockadobás, lottószámok húzása stb.).</w:t>
      </w:r>
    </w:p>
    <w:p w:rsidR="00B50309" w:rsidRPr="006E643F" w:rsidRDefault="00B50309" w:rsidP="00B50309">
      <w:pPr>
        <w:pStyle w:val="Szakdogafelsorols1"/>
      </w:pPr>
      <w:r w:rsidRPr="006E643F">
        <w:t>Programozási típusalgoritmusok. Pl. rendezések, keresések, visszalépéses keresés, stb. Adatok beszúrása, törlése, keresése.</w:t>
      </w:r>
    </w:p>
    <w:p w:rsidR="00B50309" w:rsidRPr="006E643F" w:rsidRDefault="00B50309" w:rsidP="00B50309">
      <w:pPr>
        <w:pStyle w:val="Szakdogafelsorols1"/>
      </w:pPr>
      <w:proofErr w:type="spellStart"/>
      <w:r w:rsidRPr="006E643F">
        <w:t>Gráfalgoritmusok</w:t>
      </w:r>
      <w:proofErr w:type="spellEnd"/>
      <w:r w:rsidRPr="006E643F">
        <w:t xml:space="preserve">, </w:t>
      </w:r>
      <w:proofErr w:type="spellStart"/>
      <w:r w:rsidRPr="006E643F">
        <w:t>gráfbejárás</w:t>
      </w:r>
      <w:proofErr w:type="spellEnd"/>
      <w:r w:rsidRPr="006E643F">
        <w:t>, fabejárás.</w:t>
      </w:r>
    </w:p>
    <w:p w:rsidR="00B50309" w:rsidRPr="006E643F" w:rsidRDefault="00B50309" w:rsidP="00B50309">
      <w:pPr>
        <w:pStyle w:val="Szakdogafelsorols1"/>
      </w:pPr>
      <w:r w:rsidRPr="006E643F">
        <w:t>Dinamikus programozás, mohó algoritmusok, kombinatorikus algoritmusok.</w:t>
      </w:r>
    </w:p>
    <w:p w:rsidR="00B50309" w:rsidRPr="006E643F" w:rsidRDefault="00473A1A" w:rsidP="00506156">
      <w:pPr>
        <w:pStyle w:val="Szakdogacm3"/>
        <w:rPr>
          <w:rFonts w:ascii="Trebuchet MS" w:hAnsi="Trebuchet MS"/>
        </w:rPr>
      </w:pPr>
      <w:r w:rsidRPr="006E643F">
        <w:t>Á</w:t>
      </w:r>
      <w:r w:rsidR="00B50309" w:rsidRPr="006E643F">
        <w:t>ltalános</w:t>
      </w:r>
      <w:r w:rsidRPr="006E643F">
        <w:t xml:space="preserve"> </w:t>
      </w:r>
      <w:r w:rsidR="00B50309" w:rsidRPr="006E643F">
        <w:t>iskolásoktól:</w:t>
      </w:r>
    </w:p>
    <w:p w:rsidR="00B50309" w:rsidRPr="006E643F" w:rsidRDefault="00B50309" w:rsidP="00B50309">
      <w:pPr>
        <w:pStyle w:val="Szakdogafelsorols1"/>
      </w:pPr>
      <w:r w:rsidRPr="006E643F">
        <w:t xml:space="preserve">A </w:t>
      </w:r>
      <w:proofErr w:type="spellStart"/>
      <w:r w:rsidRPr="006E643F">
        <w:t>Logo</w:t>
      </w:r>
      <w:proofErr w:type="spellEnd"/>
      <w:r w:rsidRPr="006E643F">
        <w:t xml:space="preserve"> nyelv elemei. A Pascal nyelv egyszerűbb elemei. Strukturált vezérlési szerkezetek: felsorolás (szekvencia), választás (elágazás), ismétlés (ciklus).</w:t>
      </w:r>
    </w:p>
    <w:p w:rsidR="00B50309" w:rsidRPr="006E643F" w:rsidRDefault="00B50309" w:rsidP="00B50309">
      <w:pPr>
        <w:pStyle w:val="Szakdogafelsorols1"/>
      </w:pPr>
      <w:r w:rsidRPr="006E643F">
        <w:t>Adattípusok: egész, valós, logikai, karakter, szöveg. Összetett adat: tömb, halmaz.</w:t>
      </w:r>
    </w:p>
    <w:p w:rsidR="00B50309" w:rsidRPr="006E643F" w:rsidRDefault="00B50309" w:rsidP="00B50309">
      <w:pPr>
        <w:pStyle w:val="Szakdogafelsorols1"/>
      </w:pPr>
      <w:r w:rsidRPr="006E643F">
        <w:t xml:space="preserve">Fölülről lefelé haladó programozás lépésenkénti finomítással. Programok élesztése, tesztelése, hatékonysági megfontolások. </w:t>
      </w:r>
    </w:p>
    <w:p w:rsidR="00B50309" w:rsidRPr="006E643F" w:rsidRDefault="00B50309" w:rsidP="00B50309">
      <w:pPr>
        <w:pStyle w:val="Szakdogafelsorols1"/>
      </w:pPr>
      <w:r w:rsidRPr="006E643F">
        <w:t>Számábrázolás bináris, decimális számrendszerben. Alapműveletek. Pontosság, túlcsordulás.</w:t>
      </w:r>
    </w:p>
    <w:p w:rsidR="00B50309" w:rsidRPr="006E643F" w:rsidRDefault="00B50309" w:rsidP="00B50309">
      <w:pPr>
        <w:pStyle w:val="Szakdogafelsorols1"/>
      </w:pPr>
      <w:r w:rsidRPr="006E643F">
        <w:t>Boole-algebrai és matematikai logikai alapismeretek. Véletlen</w:t>
      </w:r>
      <w:r w:rsidR="00473A1A" w:rsidRPr="006E643F">
        <w:t xml:space="preserve"> </w:t>
      </w:r>
      <w:r w:rsidRPr="006E643F">
        <w:t>számok és alkalmazásuk (kockadobás, lottószámok húzása stb.).</w:t>
      </w:r>
    </w:p>
    <w:p w:rsidR="00B50309" w:rsidRPr="006E643F" w:rsidRDefault="00B50309" w:rsidP="00B50309">
      <w:pPr>
        <w:pStyle w:val="Szakdogafelsorols1"/>
      </w:pPr>
      <w:r w:rsidRPr="006E643F">
        <w:t>Egyszerű rendezési eljárások. Adatok beszúrása, törlése, keresése.</w:t>
      </w:r>
    </w:p>
    <w:p w:rsidR="00B50309" w:rsidRPr="006E643F" w:rsidRDefault="00B50309" w:rsidP="00506156">
      <w:pPr>
        <w:pStyle w:val="Szakdogacm3"/>
      </w:pPr>
      <w:bookmarkStart w:id="12" w:name="korcs"/>
      <w:bookmarkEnd w:id="12"/>
      <w:r w:rsidRPr="006E643F">
        <w:t>A versenyt három korcsoportban hirdetjük meg:</w:t>
      </w:r>
    </w:p>
    <w:p w:rsidR="00B50309" w:rsidRPr="006E643F" w:rsidRDefault="00B50309" w:rsidP="00B50309">
      <w:pPr>
        <w:pStyle w:val="Szakdogafelsorols1"/>
      </w:pPr>
      <w:r w:rsidRPr="006E643F">
        <w:t>I. korcsoport: 5-8. osztályosok</w:t>
      </w:r>
    </w:p>
    <w:p w:rsidR="00B50309" w:rsidRPr="006E643F" w:rsidRDefault="00B50309" w:rsidP="00B50309">
      <w:pPr>
        <w:pStyle w:val="Szakdogafelsorols1"/>
      </w:pPr>
      <w:r w:rsidRPr="006E643F">
        <w:t>II. korcsoport: 9-10. osztályosok (illetve a nyelvi előkészítő osztályt végzett 9-11. osztályos tanulók)</w:t>
      </w:r>
    </w:p>
    <w:p w:rsidR="00B50309" w:rsidRPr="006E643F" w:rsidRDefault="00B50309" w:rsidP="00B50309">
      <w:pPr>
        <w:pStyle w:val="Szakdogafelsorols1"/>
      </w:pPr>
      <w:r w:rsidRPr="006E643F">
        <w:t xml:space="preserve">III. korcsoport: 11-13. osztályosok </w:t>
      </w:r>
      <w:r w:rsidRPr="006E643F">
        <w:rPr>
          <w:i/>
          <w:iCs/>
        </w:rPr>
        <w:t>az OKTV programozás kategóriája</w:t>
      </w:r>
    </w:p>
    <w:p w:rsidR="00B50309" w:rsidRPr="006E643F" w:rsidRDefault="00B50309" w:rsidP="00506156">
      <w:pPr>
        <w:pStyle w:val="Szakdogacm3"/>
      </w:pPr>
      <w:bookmarkStart w:id="13" w:name="ford"/>
      <w:bookmarkEnd w:id="13"/>
      <w:r w:rsidRPr="006E643F">
        <w:lastRenderedPageBreak/>
        <w:t>A verseny három fordulóból áll:</w:t>
      </w:r>
    </w:p>
    <w:p w:rsidR="00B50309" w:rsidRPr="006E643F" w:rsidRDefault="00B50309" w:rsidP="00B50309">
      <w:pPr>
        <w:pStyle w:val="Szakdogafelsorols1"/>
      </w:pPr>
      <w:r w:rsidRPr="006E643F">
        <w:t xml:space="preserve">A verseny </w:t>
      </w:r>
      <w:r w:rsidRPr="006E643F">
        <w:rPr>
          <w:b/>
          <w:bCs/>
        </w:rPr>
        <w:t>iskolai forduló</w:t>
      </w:r>
      <w:r w:rsidRPr="006E643F">
        <w:t>ját minden jelentkező iskola saját tantermében rendezheti meg, de több iskola közösen is megrendezheti.</w:t>
      </w:r>
    </w:p>
    <w:p w:rsidR="00B50309" w:rsidRPr="006E643F" w:rsidRDefault="00B50309" w:rsidP="00B50309">
      <w:pPr>
        <w:pStyle w:val="Szakdogafelsorols1"/>
      </w:pPr>
      <w:r w:rsidRPr="006E643F">
        <w:t xml:space="preserve">A </w:t>
      </w:r>
      <w:r w:rsidRPr="006E643F">
        <w:rPr>
          <w:b/>
          <w:bCs/>
        </w:rPr>
        <w:t>regionális forduló</w:t>
      </w:r>
      <w:r w:rsidRPr="006E643F">
        <w:t>t az erre vállalkozó oktatási intézmények rendezik meg a saját körzetükhöz tartozó iskolák diákjai számára.</w:t>
      </w:r>
    </w:p>
    <w:p w:rsidR="00B50309" w:rsidRPr="006E643F" w:rsidRDefault="00B50309" w:rsidP="00B50309">
      <w:pPr>
        <w:pStyle w:val="Szakdogafelsorols1"/>
      </w:pPr>
      <w:r w:rsidRPr="006E643F">
        <w:t xml:space="preserve">Az </w:t>
      </w:r>
      <w:r w:rsidRPr="006E643F">
        <w:rPr>
          <w:b/>
          <w:bCs/>
        </w:rPr>
        <w:t>országos forduló</w:t>
      </w:r>
      <w:r w:rsidRPr="006E643F">
        <w:t>t Budapesten rendezzük meg az Eötvös Loránd Tudományegyetem számítógéptermeiben.</w:t>
      </w:r>
    </w:p>
    <w:p w:rsidR="00B50309" w:rsidRPr="006E643F" w:rsidRDefault="00B50309" w:rsidP="00B50309">
      <w:pPr>
        <w:pStyle w:val="Szakdogatorzs"/>
      </w:pPr>
      <w:r w:rsidRPr="006E643F">
        <w:t>A verseny három fordulójában semmilyen írásos segédeszköz nem használható.</w:t>
      </w:r>
    </w:p>
    <w:p w:rsidR="00B50309" w:rsidRPr="006E643F" w:rsidRDefault="00B50309" w:rsidP="00B50309">
      <w:pPr>
        <w:pStyle w:val="Szakdogatorzs"/>
      </w:pPr>
      <w:r w:rsidRPr="006E643F">
        <w:t xml:space="preserve">A regionális, illetve az országos forduló eredményében az előző forduló eredményét 25%-os súllyal figyelembe vesszük: </w:t>
      </w:r>
    </w:p>
    <w:p w:rsidR="00B50309" w:rsidRPr="006E643F" w:rsidRDefault="00B50309" w:rsidP="00B50309">
      <w:pPr>
        <w:pStyle w:val="Szakdogafelsorols1"/>
      </w:pPr>
      <w:r w:rsidRPr="006E643F">
        <w:t>az iskolai fordulóban maximum 100 pontot lehet kapni, ebből legfeljebb 25 pontot visz tovább a versenyző a regionális fordulóba</w:t>
      </w:r>
    </w:p>
    <w:p w:rsidR="00B50309" w:rsidRPr="006E643F" w:rsidRDefault="00B50309" w:rsidP="00B50309">
      <w:pPr>
        <w:pStyle w:val="Szakdogafelsorols1"/>
      </w:pPr>
      <w:r w:rsidRPr="006E643F">
        <w:t>a regionális fordulóban maximum 75 "új" pontot lehet szerezni, az iskolai fordulóból hozott maximális 25 ponttal együtt tehát nem több, mint 100 pontot visz tovább versenyző az országos fordulóba</w:t>
      </w:r>
    </w:p>
    <w:p w:rsidR="00B50309" w:rsidRPr="006E643F" w:rsidRDefault="00B50309" w:rsidP="00B50309">
      <w:pPr>
        <w:pStyle w:val="Szakdogafelsorols1"/>
      </w:pPr>
      <w:r w:rsidRPr="006E643F">
        <w:t>az országos fordulóban ugyancsak maximálisan 75 "új" pontot lehet összeszedni, a helyezési sorrend megállapításához, ehhez adjuk hozzá a regionális fordulóból hozott maximum 25 pontot.</w:t>
      </w:r>
    </w:p>
    <w:p w:rsidR="00473A1A" w:rsidRPr="006E643F" w:rsidRDefault="00473A1A" w:rsidP="00506156">
      <w:pPr>
        <w:pStyle w:val="Szakdogacm3"/>
      </w:pPr>
      <w:r w:rsidRPr="006E643F">
        <w:t>Részvételi adatok</w:t>
      </w:r>
    </w:p>
    <w:p w:rsidR="00473A1A" w:rsidRPr="006E643F" w:rsidRDefault="00473A1A" w:rsidP="00473A1A">
      <w:pPr>
        <w:pStyle w:val="Szakdogafelsorols1"/>
        <w:numPr>
          <w:ilvl w:val="0"/>
          <w:numId w:val="0"/>
        </w:numPr>
        <w:ind w:left="720" w:hanging="360"/>
        <w:jc w:val="center"/>
        <w:rPr>
          <w:lang w:eastAsia="hu-HU"/>
        </w:rPr>
      </w:pPr>
      <w:r w:rsidRPr="006E643F">
        <w:rPr>
          <w:noProof/>
          <w:lang w:eastAsia="hu-HU"/>
        </w:rPr>
        <w:drawing>
          <wp:inline distT="0" distB="0" distL="0" distR="0">
            <wp:extent cx="4286250" cy="2209800"/>
            <wp:effectExtent l="19050" t="0" r="0" b="0"/>
            <wp:docPr id="1" name="Kép 1" descr="http://nemes.inf.elte.hu/diagram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emes.inf.elte.hu/diagram1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A1A" w:rsidRPr="006E643F" w:rsidRDefault="00473A1A" w:rsidP="00473A1A">
      <w:pPr>
        <w:pStyle w:val="Szakdogafelsorols1"/>
        <w:numPr>
          <w:ilvl w:val="0"/>
          <w:numId w:val="0"/>
        </w:numPr>
        <w:ind w:left="720" w:hanging="360"/>
        <w:jc w:val="center"/>
        <w:rPr>
          <w:lang w:eastAsia="hu-HU"/>
        </w:rPr>
      </w:pPr>
      <w:r w:rsidRPr="006E643F">
        <w:rPr>
          <w:noProof/>
          <w:lang w:eastAsia="hu-HU"/>
        </w:rPr>
        <w:lastRenderedPageBreak/>
        <w:drawing>
          <wp:inline distT="0" distB="0" distL="0" distR="0">
            <wp:extent cx="4286250" cy="1781175"/>
            <wp:effectExtent l="19050" t="0" r="0" b="0"/>
            <wp:docPr id="2" name="Kép 2" descr="http://nemes.inf.elte.hu/diagram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emes.inf.elte.hu/diagram2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A1A" w:rsidRPr="006E643F" w:rsidRDefault="00473A1A" w:rsidP="00473A1A">
      <w:pPr>
        <w:pStyle w:val="Szakdogafelsorols1"/>
        <w:numPr>
          <w:ilvl w:val="0"/>
          <w:numId w:val="0"/>
        </w:numPr>
        <w:ind w:left="720" w:hanging="360"/>
        <w:rPr>
          <w:lang w:eastAsia="hu-HU"/>
        </w:rPr>
      </w:pPr>
    </w:p>
    <w:p w:rsidR="00473A1A" w:rsidRPr="006E643F" w:rsidRDefault="00506156" w:rsidP="00506156">
      <w:pPr>
        <w:pStyle w:val="Szakdogacm2"/>
      </w:pPr>
      <w:bookmarkStart w:id="14" w:name="_Toc244582307"/>
      <w:r w:rsidRPr="006E643F">
        <w:t>Informatika Olimpia</w:t>
      </w:r>
      <w:bookmarkEnd w:id="14"/>
    </w:p>
    <w:p w:rsidR="00506156" w:rsidRPr="006E643F" w:rsidRDefault="00506156" w:rsidP="00506156">
      <w:pPr>
        <w:pStyle w:val="Szakdogatorzs"/>
        <w:rPr>
          <w:lang w:eastAsia="hu-HU"/>
        </w:rPr>
      </w:pPr>
      <w:r w:rsidRPr="006E643F">
        <w:rPr>
          <w:lang w:eastAsia="hu-HU"/>
        </w:rPr>
        <w:t xml:space="preserve">Az IOI válogatóversenyen az Informatika OKTV Programozás kategóriájának </w:t>
      </w:r>
      <w:proofErr w:type="spellStart"/>
      <w:r w:rsidRPr="006E643F">
        <w:rPr>
          <w:lang w:eastAsia="hu-HU"/>
        </w:rPr>
        <w:t>elso</w:t>
      </w:r>
      <w:proofErr w:type="spellEnd"/>
      <w:r w:rsidRPr="006E643F">
        <w:rPr>
          <w:lang w:eastAsia="hu-HU"/>
        </w:rPr>
        <w:t xml:space="preserve"> 20-25 helyezettje vehet részt (a </w:t>
      </w:r>
      <w:proofErr w:type="spellStart"/>
      <w:r w:rsidRPr="006E643F">
        <w:rPr>
          <w:lang w:eastAsia="hu-HU"/>
        </w:rPr>
        <w:t>résztvevok</w:t>
      </w:r>
      <w:proofErr w:type="spellEnd"/>
      <w:r w:rsidRPr="006E643F">
        <w:rPr>
          <w:lang w:eastAsia="hu-HU"/>
        </w:rPr>
        <w:t xml:space="preserve"> pontos számát a versenyek eredményének ismeretében az Országos Versenybizottság állapítja meg). Az IOI válogatóverseny </w:t>
      </w:r>
      <w:proofErr w:type="spellStart"/>
      <w:r w:rsidRPr="006E643F">
        <w:rPr>
          <w:lang w:eastAsia="hu-HU"/>
        </w:rPr>
        <w:t>résztvevoje</w:t>
      </w:r>
      <w:proofErr w:type="spellEnd"/>
      <w:r w:rsidRPr="006E643F">
        <w:rPr>
          <w:lang w:eastAsia="hu-HU"/>
        </w:rPr>
        <w:t xml:space="preserve"> az Izsák Imre Gyula </w:t>
      </w:r>
      <w:proofErr w:type="spellStart"/>
      <w:r w:rsidRPr="006E643F">
        <w:rPr>
          <w:lang w:eastAsia="hu-HU"/>
        </w:rPr>
        <w:t>matematika-fizika-számítástechnika</w:t>
      </w:r>
      <w:proofErr w:type="spellEnd"/>
      <w:r w:rsidRPr="006E643F">
        <w:rPr>
          <w:lang w:eastAsia="hu-HU"/>
        </w:rPr>
        <w:t xml:space="preserve"> verseny </w:t>
      </w:r>
      <w:proofErr w:type="spellStart"/>
      <w:r w:rsidRPr="006E643F">
        <w:rPr>
          <w:lang w:eastAsia="hu-HU"/>
        </w:rPr>
        <w:t>gyoztese</w:t>
      </w:r>
      <w:proofErr w:type="spellEnd"/>
      <w:r w:rsidRPr="006E643F">
        <w:rPr>
          <w:lang w:eastAsia="hu-HU"/>
        </w:rPr>
        <w:t>.</w:t>
      </w:r>
    </w:p>
    <w:p w:rsidR="00506156" w:rsidRPr="006E643F" w:rsidRDefault="00506156" w:rsidP="00506156">
      <w:pPr>
        <w:pStyle w:val="Szakdogatorzs"/>
        <w:rPr>
          <w:lang w:eastAsia="hu-HU"/>
        </w:rPr>
      </w:pPr>
      <w:r w:rsidRPr="006E643F">
        <w:rPr>
          <w:lang w:eastAsia="hu-HU"/>
        </w:rPr>
        <w:t xml:space="preserve">A CEOI válogatóversenyen az Informatika OKTV Programozás kategóriájának </w:t>
      </w:r>
      <w:proofErr w:type="spellStart"/>
      <w:r w:rsidRPr="006E643F">
        <w:rPr>
          <w:lang w:eastAsia="hu-HU"/>
        </w:rPr>
        <w:t>elso</w:t>
      </w:r>
      <w:proofErr w:type="spellEnd"/>
      <w:r w:rsidRPr="006E643F">
        <w:rPr>
          <w:lang w:eastAsia="hu-HU"/>
        </w:rPr>
        <w:t xml:space="preserve"> 20-25 helyén végzett 11. osztályos tanulók, valamint a II. </w:t>
      </w:r>
      <w:proofErr w:type="spellStart"/>
      <w:r w:rsidRPr="006E643F">
        <w:rPr>
          <w:lang w:eastAsia="hu-HU"/>
        </w:rPr>
        <w:t>kategkorcsooport</w:t>
      </w:r>
      <w:proofErr w:type="spellEnd"/>
      <w:r w:rsidRPr="006E643F">
        <w:rPr>
          <w:lang w:eastAsia="hu-HU"/>
        </w:rPr>
        <w:t xml:space="preserve"> </w:t>
      </w:r>
      <w:proofErr w:type="spellStart"/>
      <w:r w:rsidRPr="006E643F">
        <w:rPr>
          <w:lang w:eastAsia="hu-HU"/>
        </w:rPr>
        <w:t>elso</w:t>
      </w:r>
      <w:proofErr w:type="spellEnd"/>
      <w:r w:rsidRPr="006E643F">
        <w:rPr>
          <w:lang w:eastAsia="hu-HU"/>
        </w:rPr>
        <w:t xml:space="preserve"> 3-6. helyén végzett 9-10. osztályos tanulók vehetnek részt (a </w:t>
      </w:r>
      <w:proofErr w:type="spellStart"/>
      <w:r w:rsidRPr="006E643F">
        <w:rPr>
          <w:lang w:eastAsia="hu-HU"/>
        </w:rPr>
        <w:t>résztvevok</w:t>
      </w:r>
      <w:proofErr w:type="spellEnd"/>
      <w:r w:rsidRPr="006E643F">
        <w:rPr>
          <w:lang w:eastAsia="hu-HU"/>
        </w:rPr>
        <w:t xml:space="preserve"> pontos számát a versenyek eredményének ismeretében az Országos Versenybizottság állapítja meg). </w:t>
      </w:r>
      <w:proofErr w:type="spellStart"/>
      <w:r w:rsidRPr="006E643F">
        <w:rPr>
          <w:lang w:eastAsia="hu-HU"/>
        </w:rPr>
        <w:t>Kiemelkedo</w:t>
      </w:r>
      <w:proofErr w:type="spellEnd"/>
      <w:r w:rsidRPr="006E643F">
        <w:rPr>
          <w:lang w:eastAsia="hu-HU"/>
        </w:rPr>
        <w:t xml:space="preserve"> eredmény esetén az I. korcsoport </w:t>
      </w:r>
      <w:proofErr w:type="spellStart"/>
      <w:r w:rsidRPr="006E643F">
        <w:rPr>
          <w:lang w:eastAsia="hu-HU"/>
        </w:rPr>
        <w:t>gyoztese</w:t>
      </w:r>
      <w:proofErr w:type="spellEnd"/>
      <w:r w:rsidRPr="006E643F">
        <w:rPr>
          <w:lang w:eastAsia="hu-HU"/>
        </w:rPr>
        <w:t xml:space="preserve"> is indulhat a válogatóversenyen. A CEOI válogatóverseny </w:t>
      </w:r>
      <w:proofErr w:type="spellStart"/>
      <w:r w:rsidRPr="006E643F">
        <w:rPr>
          <w:lang w:eastAsia="hu-HU"/>
        </w:rPr>
        <w:t>résztvevoje</w:t>
      </w:r>
      <w:proofErr w:type="spellEnd"/>
      <w:r w:rsidRPr="006E643F">
        <w:rPr>
          <w:lang w:eastAsia="hu-HU"/>
        </w:rPr>
        <w:t xml:space="preserve"> az Izsák Imre Gyula </w:t>
      </w:r>
      <w:proofErr w:type="spellStart"/>
      <w:r w:rsidRPr="006E643F">
        <w:rPr>
          <w:lang w:eastAsia="hu-HU"/>
        </w:rPr>
        <w:t>matematika-fizika-számítástechnika</w:t>
      </w:r>
      <w:proofErr w:type="spellEnd"/>
      <w:r w:rsidRPr="006E643F">
        <w:rPr>
          <w:lang w:eastAsia="hu-HU"/>
        </w:rPr>
        <w:t xml:space="preserve"> verseny </w:t>
      </w:r>
      <w:proofErr w:type="spellStart"/>
      <w:r w:rsidRPr="006E643F">
        <w:rPr>
          <w:lang w:eastAsia="hu-HU"/>
        </w:rPr>
        <w:t>gyoztese</w:t>
      </w:r>
      <w:proofErr w:type="spellEnd"/>
      <w:r w:rsidRPr="006E643F">
        <w:rPr>
          <w:lang w:eastAsia="hu-HU"/>
        </w:rPr>
        <w:t>, ha legfeljebb 11. osztályos tanuló.</w:t>
      </w:r>
    </w:p>
    <w:p w:rsidR="00506156" w:rsidRPr="006E643F" w:rsidRDefault="00506156" w:rsidP="00506156">
      <w:pPr>
        <w:pStyle w:val="Szakdogatorzs"/>
        <w:rPr>
          <w:lang w:eastAsia="hu-HU"/>
        </w:rPr>
      </w:pPr>
      <w:r w:rsidRPr="006E643F">
        <w:rPr>
          <w:lang w:eastAsia="hu-HU"/>
        </w:rPr>
        <w:t>Mindkét válogatóverseny jogosult résztvevői a korábbi diákolimpiák korcsoportban megfelelő magyar résztvevői.</w:t>
      </w:r>
    </w:p>
    <w:p w:rsidR="00B50309" w:rsidRPr="006E643F" w:rsidRDefault="00B50309" w:rsidP="00AD7630">
      <w:pPr>
        <w:pStyle w:val="Szakdogatorzs"/>
      </w:pPr>
    </w:p>
    <w:sectPr w:rsidR="00B50309" w:rsidRPr="006E643F" w:rsidSect="00645E6D">
      <w:pgSz w:w="11906" w:h="16838" w:code="9"/>
      <w:pgMar w:top="1701" w:right="1134" w:bottom="170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C4E0C"/>
    <w:multiLevelType w:val="multilevel"/>
    <w:tmpl w:val="D4C4E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4A4B73"/>
    <w:multiLevelType w:val="multilevel"/>
    <w:tmpl w:val="9C0ACCA4"/>
    <w:numStyleLink w:val="Szakdogafelsorols2"/>
  </w:abstractNum>
  <w:abstractNum w:abstractNumId="2">
    <w:nsid w:val="0B613833"/>
    <w:multiLevelType w:val="singleLevel"/>
    <w:tmpl w:val="FF4818A2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CB526AF"/>
    <w:multiLevelType w:val="multilevel"/>
    <w:tmpl w:val="A5345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A07422"/>
    <w:multiLevelType w:val="multilevel"/>
    <w:tmpl w:val="1A00E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785AF7"/>
    <w:multiLevelType w:val="multilevel"/>
    <w:tmpl w:val="F2AC6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EC1B2E"/>
    <w:multiLevelType w:val="singleLevel"/>
    <w:tmpl w:val="FF4818A2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AC3551B"/>
    <w:multiLevelType w:val="multilevel"/>
    <w:tmpl w:val="5C522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7C50A9"/>
    <w:multiLevelType w:val="singleLevel"/>
    <w:tmpl w:val="FF4818A2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0B57B5A"/>
    <w:multiLevelType w:val="multilevel"/>
    <w:tmpl w:val="0FB4E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A327DC9"/>
    <w:multiLevelType w:val="multilevel"/>
    <w:tmpl w:val="B20C2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F616287"/>
    <w:multiLevelType w:val="multilevel"/>
    <w:tmpl w:val="2BFCC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09E5619"/>
    <w:multiLevelType w:val="multilevel"/>
    <w:tmpl w:val="7E2A7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1CE65C2"/>
    <w:multiLevelType w:val="singleLevel"/>
    <w:tmpl w:val="FF4818A2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33FD30BD"/>
    <w:multiLevelType w:val="multilevel"/>
    <w:tmpl w:val="9C0ACCA4"/>
    <w:styleLink w:val="Szakdogafelsorols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Courier New" w:hint="default"/>
        <w:sz w:val="22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CA07F11"/>
    <w:multiLevelType w:val="singleLevel"/>
    <w:tmpl w:val="FF4818A2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4233671D"/>
    <w:multiLevelType w:val="singleLevel"/>
    <w:tmpl w:val="FF4818A2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470A012A"/>
    <w:multiLevelType w:val="singleLevel"/>
    <w:tmpl w:val="FF4818A2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4C62144C"/>
    <w:multiLevelType w:val="multilevel"/>
    <w:tmpl w:val="94BC5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D6F6B82"/>
    <w:multiLevelType w:val="multilevel"/>
    <w:tmpl w:val="59F44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10E443E"/>
    <w:multiLevelType w:val="multilevel"/>
    <w:tmpl w:val="68EA3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4767126"/>
    <w:multiLevelType w:val="hybridMultilevel"/>
    <w:tmpl w:val="9C0ACCA4"/>
    <w:lvl w:ilvl="0" w:tplc="3978435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484071E"/>
    <w:multiLevelType w:val="multilevel"/>
    <w:tmpl w:val="7EC84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62D410C"/>
    <w:multiLevelType w:val="multilevel"/>
    <w:tmpl w:val="75B4E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2663C67"/>
    <w:multiLevelType w:val="singleLevel"/>
    <w:tmpl w:val="FF4818A2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E626A3D"/>
    <w:multiLevelType w:val="multilevel"/>
    <w:tmpl w:val="D99E3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75D7924"/>
    <w:multiLevelType w:val="hybridMultilevel"/>
    <w:tmpl w:val="01C42FA6"/>
    <w:lvl w:ilvl="0" w:tplc="965021E0">
      <w:start w:val="1"/>
      <w:numFmt w:val="bullet"/>
      <w:pStyle w:val="Szakdogafelsorols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0B5D4A"/>
    <w:multiLevelType w:val="singleLevel"/>
    <w:tmpl w:val="FF4818A2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7C786428"/>
    <w:multiLevelType w:val="singleLevel"/>
    <w:tmpl w:val="FF4818A2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5"/>
  </w:num>
  <w:num w:numId="3">
    <w:abstractNumId w:val="20"/>
  </w:num>
  <w:num w:numId="4">
    <w:abstractNumId w:val="12"/>
  </w:num>
  <w:num w:numId="5">
    <w:abstractNumId w:val="7"/>
  </w:num>
  <w:num w:numId="6">
    <w:abstractNumId w:val="3"/>
  </w:num>
  <w:num w:numId="7">
    <w:abstractNumId w:val="18"/>
  </w:num>
  <w:num w:numId="8">
    <w:abstractNumId w:val="23"/>
  </w:num>
  <w:num w:numId="9">
    <w:abstractNumId w:val="0"/>
  </w:num>
  <w:num w:numId="10">
    <w:abstractNumId w:val="11"/>
  </w:num>
  <w:num w:numId="11">
    <w:abstractNumId w:val="5"/>
  </w:num>
  <w:num w:numId="12">
    <w:abstractNumId w:val="16"/>
  </w:num>
  <w:num w:numId="13">
    <w:abstractNumId w:val="2"/>
  </w:num>
  <w:num w:numId="14">
    <w:abstractNumId w:val="13"/>
  </w:num>
  <w:num w:numId="15">
    <w:abstractNumId w:val="8"/>
  </w:num>
  <w:num w:numId="16">
    <w:abstractNumId w:val="21"/>
  </w:num>
  <w:num w:numId="17">
    <w:abstractNumId w:val="14"/>
  </w:num>
  <w:num w:numId="18">
    <w:abstractNumId w:val="1"/>
  </w:num>
  <w:num w:numId="19">
    <w:abstractNumId w:val="9"/>
  </w:num>
  <w:num w:numId="20">
    <w:abstractNumId w:val="19"/>
  </w:num>
  <w:num w:numId="21">
    <w:abstractNumId w:val="4"/>
  </w:num>
  <w:num w:numId="22">
    <w:abstractNumId w:val="22"/>
  </w:num>
  <w:num w:numId="23">
    <w:abstractNumId w:val="10"/>
  </w:num>
  <w:num w:numId="24">
    <w:abstractNumId w:val="24"/>
  </w:num>
  <w:num w:numId="25">
    <w:abstractNumId w:val="15"/>
  </w:num>
  <w:num w:numId="26">
    <w:abstractNumId w:val="27"/>
  </w:num>
  <w:num w:numId="27">
    <w:abstractNumId w:val="17"/>
  </w:num>
  <w:num w:numId="28">
    <w:abstractNumId w:val="6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94363"/>
    <w:rsid w:val="000279A0"/>
    <w:rsid w:val="002674EE"/>
    <w:rsid w:val="002B27A4"/>
    <w:rsid w:val="002F15E8"/>
    <w:rsid w:val="003B47D0"/>
    <w:rsid w:val="003F2BA4"/>
    <w:rsid w:val="00473A1A"/>
    <w:rsid w:val="004776D2"/>
    <w:rsid w:val="004833B5"/>
    <w:rsid w:val="004F4D14"/>
    <w:rsid w:val="00506156"/>
    <w:rsid w:val="00645E6D"/>
    <w:rsid w:val="00694363"/>
    <w:rsid w:val="006C3B5D"/>
    <w:rsid w:val="006E643F"/>
    <w:rsid w:val="006F01AA"/>
    <w:rsid w:val="00917EAC"/>
    <w:rsid w:val="00AD7630"/>
    <w:rsid w:val="00AE5C46"/>
    <w:rsid w:val="00B50309"/>
    <w:rsid w:val="00D41261"/>
    <w:rsid w:val="00D42C49"/>
    <w:rsid w:val="00D77E22"/>
    <w:rsid w:val="00E300FC"/>
    <w:rsid w:val="00E7504F"/>
    <w:rsid w:val="00F07EBF"/>
    <w:rsid w:val="00F1330D"/>
    <w:rsid w:val="00F52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5E8"/>
  </w:style>
  <w:style w:type="paragraph" w:styleId="Cmsor1">
    <w:name w:val="heading 1"/>
    <w:basedOn w:val="Norml"/>
    <w:next w:val="Norml"/>
    <w:link w:val="Cmsor1Char"/>
    <w:uiPriority w:val="9"/>
    <w:qFormat/>
    <w:rsid w:val="000279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0279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0279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zakdogatorzs">
    <w:name w:val="Szakdoga torzs"/>
    <w:basedOn w:val="Norml"/>
    <w:qFormat/>
    <w:rsid w:val="004F4D14"/>
    <w:pPr>
      <w:spacing w:before="240" w:after="240"/>
      <w:jc w:val="both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zakdogacm1">
    <w:name w:val="Szakdoga cím 1"/>
    <w:basedOn w:val="Norml"/>
    <w:autoRedefine/>
    <w:qFormat/>
    <w:rsid w:val="00506156"/>
    <w:pPr>
      <w:spacing w:before="240" w:after="480"/>
    </w:pPr>
    <w:rPr>
      <w:rFonts w:ascii="Times New Roman" w:hAnsi="Times New Roman" w:cs="Times New Roman"/>
      <w:b/>
      <w:caps/>
      <w:color w:val="333333"/>
      <w:sz w:val="28"/>
      <w:szCs w:val="24"/>
    </w:rPr>
  </w:style>
  <w:style w:type="character" w:customStyle="1" w:styleId="Cmsor1Char">
    <w:name w:val="Címsor 1 Char"/>
    <w:basedOn w:val="Bekezdsalapbettpusa"/>
    <w:link w:val="Cmsor1"/>
    <w:uiPriority w:val="9"/>
    <w:rsid w:val="000279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0279A0"/>
    <w:pPr>
      <w:outlineLvl w:val="9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27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279A0"/>
    <w:rPr>
      <w:rFonts w:ascii="Tahoma" w:hAnsi="Tahoma" w:cs="Tahoma"/>
      <w:sz w:val="16"/>
      <w:szCs w:val="16"/>
    </w:rPr>
  </w:style>
  <w:style w:type="character" w:customStyle="1" w:styleId="Cmsor2Char">
    <w:name w:val="Címsor 2 Char"/>
    <w:basedOn w:val="Bekezdsalapbettpusa"/>
    <w:link w:val="Cmsor2"/>
    <w:uiPriority w:val="9"/>
    <w:rsid w:val="000279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0279A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J1">
    <w:name w:val="toc 1"/>
    <w:basedOn w:val="Norml"/>
    <w:next w:val="Norml"/>
    <w:autoRedefine/>
    <w:uiPriority w:val="39"/>
    <w:unhideWhenUsed/>
    <w:rsid w:val="000279A0"/>
    <w:pPr>
      <w:spacing w:before="120" w:after="0"/>
    </w:pPr>
    <w:rPr>
      <w:b/>
      <w:bCs/>
      <w:i/>
      <w:iCs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0279A0"/>
    <w:rPr>
      <w:color w:val="0000FF" w:themeColor="hyperlink"/>
      <w:u w:val="single"/>
    </w:rPr>
  </w:style>
  <w:style w:type="paragraph" w:customStyle="1" w:styleId="Szakdogacm2">
    <w:name w:val="Szakdoga cím 2"/>
    <w:basedOn w:val="Norml"/>
    <w:autoRedefine/>
    <w:qFormat/>
    <w:rsid w:val="00AE5C46"/>
    <w:rPr>
      <w:rFonts w:ascii="Times New Roman" w:hAnsi="Times New Roman" w:cs="Times New Roman"/>
      <w:b/>
      <w:smallCaps/>
      <w:kern w:val="36"/>
      <w:sz w:val="28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E7504F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8"/>
      <w:szCs w:val="18"/>
      <w:lang w:eastAsia="hu-HU"/>
    </w:rPr>
  </w:style>
  <w:style w:type="paragraph" w:customStyle="1" w:styleId="Szakdogafelsorols1">
    <w:name w:val="Szakdoga felsorolás 1"/>
    <w:basedOn w:val="Szakdogatorzs"/>
    <w:qFormat/>
    <w:rsid w:val="00B50309"/>
    <w:pPr>
      <w:numPr>
        <w:numId w:val="1"/>
      </w:numPr>
    </w:pPr>
  </w:style>
  <w:style w:type="paragraph" w:customStyle="1" w:styleId="Stlus1">
    <w:name w:val="Stílus1"/>
    <w:basedOn w:val="Szakdogacm1"/>
    <w:qFormat/>
    <w:rsid w:val="00B50309"/>
    <w:rPr>
      <w:sz w:val="26"/>
    </w:rPr>
  </w:style>
  <w:style w:type="paragraph" w:styleId="TJ2">
    <w:name w:val="toc 2"/>
    <w:basedOn w:val="Norml"/>
    <w:next w:val="Norml"/>
    <w:autoRedefine/>
    <w:uiPriority w:val="39"/>
    <w:unhideWhenUsed/>
    <w:rsid w:val="00473A1A"/>
    <w:pPr>
      <w:spacing w:before="120" w:after="0"/>
      <w:ind w:left="220"/>
    </w:pPr>
    <w:rPr>
      <w:b/>
      <w:bCs/>
    </w:rPr>
  </w:style>
  <w:style w:type="paragraph" w:styleId="TJ3">
    <w:name w:val="toc 3"/>
    <w:basedOn w:val="Norml"/>
    <w:next w:val="Norml"/>
    <w:autoRedefine/>
    <w:uiPriority w:val="39"/>
    <w:unhideWhenUsed/>
    <w:rsid w:val="00473A1A"/>
    <w:pPr>
      <w:spacing w:after="0"/>
      <w:ind w:left="440"/>
    </w:pPr>
    <w:rPr>
      <w:sz w:val="20"/>
      <w:szCs w:val="20"/>
    </w:rPr>
  </w:style>
  <w:style w:type="paragraph" w:styleId="TJ4">
    <w:name w:val="toc 4"/>
    <w:basedOn w:val="Norml"/>
    <w:next w:val="Norml"/>
    <w:autoRedefine/>
    <w:uiPriority w:val="39"/>
    <w:unhideWhenUsed/>
    <w:rsid w:val="00473A1A"/>
    <w:pPr>
      <w:spacing w:after="0"/>
      <w:ind w:left="660"/>
    </w:pPr>
    <w:rPr>
      <w:sz w:val="20"/>
      <w:szCs w:val="20"/>
    </w:rPr>
  </w:style>
  <w:style w:type="paragraph" w:styleId="TJ5">
    <w:name w:val="toc 5"/>
    <w:basedOn w:val="Norml"/>
    <w:next w:val="Norml"/>
    <w:autoRedefine/>
    <w:uiPriority w:val="39"/>
    <w:unhideWhenUsed/>
    <w:rsid w:val="00473A1A"/>
    <w:pPr>
      <w:spacing w:after="0"/>
      <w:ind w:left="880"/>
    </w:pPr>
    <w:rPr>
      <w:sz w:val="20"/>
      <w:szCs w:val="20"/>
    </w:rPr>
  </w:style>
  <w:style w:type="paragraph" w:styleId="TJ6">
    <w:name w:val="toc 6"/>
    <w:basedOn w:val="Norml"/>
    <w:next w:val="Norml"/>
    <w:autoRedefine/>
    <w:uiPriority w:val="39"/>
    <w:unhideWhenUsed/>
    <w:rsid w:val="00473A1A"/>
    <w:pPr>
      <w:spacing w:after="0"/>
      <w:ind w:left="1100"/>
    </w:pPr>
    <w:rPr>
      <w:sz w:val="20"/>
      <w:szCs w:val="20"/>
    </w:rPr>
  </w:style>
  <w:style w:type="paragraph" w:styleId="TJ7">
    <w:name w:val="toc 7"/>
    <w:basedOn w:val="Norml"/>
    <w:next w:val="Norml"/>
    <w:autoRedefine/>
    <w:uiPriority w:val="39"/>
    <w:unhideWhenUsed/>
    <w:rsid w:val="00473A1A"/>
    <w:pPr>
      <w:spacing w:after="0"/>
      <w:ind w:left="1320"/>
    </w:pPr>
    <w:rPr>
      <w:sz w:val="20"/>
      <w:szCs w:val="20"/>
    </w:rPr>
  </w:style>
  <w:style w:type="paragraph" w:styleId="TJ8">
    <w:name w:val="toc 8"/>
    <w:basedOn w:val="Norml"/>
    <w:next w:val="Norml"/>
    <w:autoRedefine/>
    <w:uiPriority w:val="39"/>
    <w:unhideWhenUsed/>
    <w:rsid w:val="00473A1A"/>
    <w:pPr>
      <w:spacing w:after="0"/>
      <w:ind w:left="1540"/>
    </w:pPr>
    <w:rPr>
      <w:sz w:val="20"/>
      <w:szCs w:val="20"/>
    </w:rPr>
  </w:style>
  <w:style w:type="paragraph" w:styleId="TJ9">
    <w:name w:val="toc 9"/>
    <w:basedOn w:val="Norml"/>
    <w:next w:val="Norml"/>
    <w:autoRedefine/>
    <w:uiPriority w:val="39"/>
    <w:unhideWhenUsed/>
    <w:rsid w:val="00473A1A"/>
    <w:pPr>
      <w:spacing w:after="0"/>
      <w:ind w:left="1760"/>
    </w:pPr>
    <w:rPr>
      <w:sz w:val="20"/>
      <w:szCs w:val="20"/>
    </w:rPr>
  </w:style>
  <w:style w:type="paragraph" w:customStyle="1" w:styleId="Szakdogacm3">
    <w:name w:val="Szakdoga cím 3"/>
    <w:basedOn w:val="Szakdogacm2"/>
    <w:qFormat/>
    <w:rsid w:val="00506156"/>
    <w:rPr>
      <w:i/>
      <w:sz w:val="24"/>
    </w:rPr>
  </w:style>
  <w:style w:type="paragraph" w:styleId="Szvegtrzs3">
    <w:name w:val="Body Text 3"/>
    <w:basedOn w:val="Norml"/>
    <w:link w:val="Szvegtrzs3Char"/>
    <w:rsid w:val="00F07EBF"/>
    <w:pPr>
      <w:tabs>
        <w:tab w:val="left" w:pos="36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F07EB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F07EB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Char">
    <w:name w:val="Cím Char"/>
    <w:basedOn w:val="Bekezdsalapbettpusa"/>
    <w:link w:val="Cm"/>
    <w:rsid w:val="00F07EBF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numbering" w:customStyle="1" w:styleId="Szakdogafelsorols2">
    <w:name w:val="Szakdoga felsorolás 2"/>
    <w:basedOn w:val="Nemlista"/>
    <w:uiPriority w:val="99"/>
    <w:rsid w:val="00F07EBF"/>
    <w:pPr>
      <w:numPr>
        <w:numId w:val="17"/>
      </w:numPr>
    </w:pPr>
  </w:style>
  <w:style w:type="paragraph" w:customStyle="1" w:styleId="Szakdogacm4">
    <w:name w:val="Szakdoga cím 4"/>
    <w:basedOn w:val="Szakdogacm3"/>
    <w:qFormat/>
    <w:rsid w:val="002674EE"/>
    <w:rPr>
      <w:smallCap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2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87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6205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FEDED"/>
                        <w:left w:val="single" w:sz="6" w:space="0" w:color="EFEDED"/>
                        <w:bottom w:val="single" w:sz="6" w:space="0" w:color="EFEDED"/>
                        <w:right w:val="single" w:sz="6" w:space="0" w:color="EFEDED"/>
                      </w:divBdr>
                    </w:div>
                  </w:divsChild>
                </w:div>
              </w:divsChild>
            </w:div>
          </w:divsChild>
        </w:div>
      </w:divsChild>
    </w:div>
    <w:div w:id="83900616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9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5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4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63154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3666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FEDED"/>
                        <w:left w:val="single" w:sz="6" w:space="0" w:color="EFEDED"/>
                        <w:bottom w:val="single" w:sz="6" w:space="0" w:color="EFEDED"/>
                        <w:right w:val="single" w:sz="6" w:space="0" w:color="EFEDED"/>
                      </w:divBdr>
                    </w:div>
                  </w:divsChild>
                </w:div>
              </w:divsChild>
            </w:div>
          </w:divsChild>
        </w:div>
      </w:divsChild>
    </w:div>
    <w:div w:id="19464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2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1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0237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FEDED"/>
                        <w:left w:val="single" w:sz="6" w:space="0" w:color="EFEDED"/>
                        <w:bottom w:val="single" w:sz="6" w:space="0" w:color="EFEDED"/>
                        <w:right w:val="single" w:sz="6" w:space="0" w:color="EFEDED"/>
                      </w:divBdr>
                    </w:div>
                  </w:divsChild>
                </w:div>
              </w:divsChild>
            </w:div>
          </w:divsChild>
        </w:div>
      </w:divsChild>
    </w:div>
    <w:div w:id="20322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6337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8427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FEDED"/>
                        <w:left w:val="single" w:sz="6" w:space="0" w:color="EFEDED"/>
                        <w:bottom w:val="single" w:sz="6" w:space="0" w:color="EFEDED"/>
                        <w:right w:val="single" w:sz="6" w:space="0" w:color="EFEDED"/>
                      </w:divBdr>
                    </w:div>
                  </w:divsChild>
                </w:div>
              </w:divsChild>
            </w:div>
          </w:divsChild>
        </w:div>
      </w:divsChild>
    </w:div>
    <w:div w:id="2057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27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66111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0825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FEDED"/>
                        <w:left w:val="single" w:sz="6" w:space="0" w:color="EFEDED"/>
                        <w:bottom w:val="single" w:sz="6" w:space="0" w:color="EFEDED"/>
                        <w:right w:val="single" w:sz="6" w:space="0" w:color="EFEDED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E9638-0CAE-4C5E-BD5E-0BA8A91D5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</Pages>
  <Words>4708</Words>
  <Characters>32488</Characters>
  <Application>Microsoft Office Word</Application>
  <DocSecurity>0</DocSecurity>
  <Lines>270</Lines>
  <Paragraphs>74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Mátyás Ildikó</dc:creator>
  <cp:keywords/>
  <dc:description/>
  <cp:lastModifiedBy>Mátyás Ildikó</cp:lastModifiedBy>
  <cp:revision>15</cp:revision>
  <dcterms:created xsi:type="dcterms:W3CDTF">2009-10-29T07:41:00Z</dcterms:created>
  <dcterms:modified xsi:type="dcterms:W3CDTF">2009-10-29T14:40:00Z</dcterms:modified>
</cp:coreProperties>
</file>